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47F" w:rsidRPr="00745AE4" w:rsidRDefault="007F447F" w:rsidP="007F447F">
      <w:pPr>
        <w:pStyle w:val="a3"/>
        <w:jc w:val="both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</w:t>
      </w:r>
    </w:p>
    <w:p w:rsidR="007F447F" w:rsidRDefault="00B61369" w:rsidP="007F447F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B61369">
        <w:rPr>
          <w:rFonts w:ascii="Times New Roman" w:hAnsi="Times New Roman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222.7pt;margin-top:0;width:49.6pt;height:62.4pt;z-index:251656704">
            <v:imagedata r:id="rId4" o:title="" gain="234057f"/>
            <w10:wrap type="square"/>
          </v:shape>
          <o:OLEObject Type="Embed" ProgID="Word.Picture.8" ShapeID="_x0000_s1028" DrawAspect="Content" ObjectID="_1799559549" r:id="rId5"/>
        </w:pict>
      </w:r>
    </w:p>
    <w:p w:rsidR="007F447F" w:rsidRDefault="007F447F" w:rsidP="007F447F">
      <w:pPr>
        <w:pStyle w:val="a3"/>
        <w:rPr>
          <w:rFonts w:ascii="Times New Roman" w:hAnsi="Times New Roman"/>
          <w:b/>
          <w:sz w:val="28"/>
          <w:szCs w:val="28"/>
        </w:rPr>
      </w:pPr>
    </w:p>
    <w:p w:rsidR="007F447F" w:rsidRDefault="007F447F" w:rsidP="007F447F">
      <w:pPr>
        <w:pStyle w:val="a3"/>
        <w:rPr>
          <w:rFonts w:ascii="Times New Roman" w:hAnsi="Times New Roman"/>
          <w:b/>
          <w:sz w:val="28"/>
          <w:szCs w:val="28"/>
        </w:rPr>
      </w:pPr>
    </w:p>
    <w:p w:rsidR="007F447F" w:rsidRDefault="007F447F" w:rsidP="007F447F">
      <w:pPr>
        <w:pStyle w:val="a3"/>
        <w:rPr>
          <w:rFonts w:ascii="Times New Roman" w:hAnsi="Times New Roman"/>
          <w:b/>
          <w:sz w:val="28"/>
          <w:szCs w:val="28"/>
        </w:rPr>
      </w:pPr>
    </w:p>
    <w:p w:rsidR="007F447F" w:rsidRDefault="007F447F" w:rsidP="007F447F">
      <w:pPr>
        <w:pStyle w:val="a3"/>
        <w:rPr>
          <w:rFonts w:ascii="Times New Roman" w:hAnsi="Times New Roman"/>
          <w:b/>
          <w:sz w:val="28"/>
          <w:szCs w:val="28"/>
        </w:rPr>
      </w:pPr>
    </w:p>
    <w:p w:rsidR="007F447F" w:rsidRDefault="007F447F" w:rsidP="007F447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7F447F" w:rsidRDefault="007F447F" w:rsidP="007F447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БОЛЬШЕЖУРАВСКОГО МУНИЦИПАЛЬНОГО ОБРАЗОВАНИЯ</w:t>
      </w:r>
    </w:p>
    <w:p w:rsidR="007F447F" w:rsidRDefault="007F447F" w:rsidP="007F447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АРКАДАКСКОГО МУНИЦИПАЛЬНОГО РАЙОНА</w:t>
      </w:r>
    </w:p>
    <w:p w:rsidR="007F447F" w:rsidRDefault="007F447F" w:rsidP="007F447F">
      <w:pPr>
        <w:pStyle w:val="a3"/>
        <w:jc w:val="center"/>
      </w:pPr>
      <w:r>
        <w:rPr>
          <w:rFonts w:ascii="Times New Roman" w:hAnsi="Times New Roman"/>
          <w:b/>
          <w:sz w:val="28"/>
          <w:szCs w:val="28"/>
        </w:rPr>
        <w:t>САРАТОВСКОЙ ОБЛАСТИ</w:t>
      </w:r>
    </w:p>
    <w:p w:rsidR="007F447F" w:rsidRDefault="007F447F" w:rsidP="007F447F">
      <w:pPr>
        <w:pStyle w:val="a3"/>
        <w:tabs>
          <w:tab w:val="left" w:pos="7938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7F447F" w:rsidRDefault="007F447F" w:rsidP="007F447F">
      <w:pPr>
        <w:pStyle w:val="a3"/>
        <w:tabs>
          <w:tab w:val="left" w:pos="7938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ПОСТАНОВЛЕНИЕ              </w:t>
      </w:r>
    </w:p>
    <w:p w:rsidR="007F447F" w:rsidRDefault="007F447F" w:rsidP="007F447F">
      <w:pPr>
        <w:jc w:val="both"/>
        <w:rPr>
          <w:sz w:val="28"/>
          <w:szCs w:val="28"/>
        </w:rPr>
      </w:pPr>
    </w:p>
    <w:p w:rsidR="007F447F" w:rsidRPr="00EA066B" w:rsidRDefault="00B61369" w:rsidP="007F447F">
      <w:pPr>
        <w:tabs>
          <w:tab w:val="left" w:pos="7088"/>
        </w:tabs>
        <w:jc w:val="both"/>
        <w:rPr>
          <w:color w:val="000000"/>
          <w:sz w:val="28"/>
          <w:szCs w:val="28"/>
        </w:rPr>
      </w:pPr>
      <w:r w:rsidRPr="00B61369">
        <w:rPr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103.95pt;margin-top:12.95pt;width:63.75pt;height:0;z-index:251657728" o:connectortype="straight"/>
        </w:pict>
      </w:r>
      <w:r w:rsidRPr="00B61369">
        <w:rPr>
          <w:noProof/>
          <w:sz w:val="28"/>
          <w:szCs w:val="28"/>
        </w:rPr>
        <w:pict>
          <v:shape id="_x0000_s1026" type="#_x0000_t32" style="position:absolute;left:0;text-align:left;margin-left:1.95pt;margin-top:12.95pt;width:90.75pt;height:0;z-index:251658752" o:connectortype="straight"/>
        </w:pict>
      </w:r>
      <w:r w:rsidR="007F447F" w:rsidRPr="005019C2">
        <w:rPr>
          <w:sz w:val="28"/>
          <w:szCs w:val="28"/>
        </w:rPr>
        <w:t xml:space="preserve">от </w:t>
      </w:r>
      <w:r w:rsidR="009D101F">
        <w:rPr>
          <w:sz w:val="28"/>
          <w:szCs w:val="28"/>
        </w:rPr>
        <w:t>30.01</w:t>
      </w:r>
      <w:r w:rsidR="007F447F">
        <w:rPr>
          <w:sz w:val="28"/>
          <w:szCs w:val="28"/>
        </w:rPr>
        <w:t>.202</w:t>
      </w:r>
      <w:r w:rsidR="009D101F">
        <w:rPr>
          <w:sz w:val="28"/>
          <w:szCs w:val="28"/>
        </w:rPr>
        <w:t>5</w:t>
      </w:r>
      <w:r w:rsidR="007F447F" w:rsidRPr="00EA066B">
        <w:rPr>
          <w:color w:val="000000"/>
          <w:sz w:val="28"/>
          <w:szCs w:val="28"/>
        </w:rPr>
        <w:t xml:space="preserve"> г.</w:t>
      </w:r>
      <w:r w:rsidR="007F447F">
        <w:rPr>
          <w:color w:val="000000"/>
          <w:sz w:val="28"/>
          <w:szCs w:val="28"/>
        </w:rPr>
        <w:t xml:space="preserve"> </w:t>
      </w:r>
      <w:r w:rsidR="007F447F" w:rsidRPr="00EA066B">
        <w:rPr>
          <w:color w:val="000000"/>
          <w:sz w:val="28"/>
          <w:szCs w:val="28"/>
        </w:rPr>
        <w:t xml:space="preserve">№ </w:t>
      </w:r>
      <w:r w:rsidR="009D101F">
        <w:rPr>
          <w:color w:val="000000"/>
          <w:sz w:val="28"/>
          <w:szCs w:val="28"/>
        </w:rPr>
        <w:t>3</w:t>
      </w:r>
      <w:r w:rsidR="007F447F" w:rsidRPr="00EA066B">
        <w:rPr>
          <w:color w:val="000000"/>
          <w:sz w:val="28"/>
          <w:szCs w:val="28"/>
        </w:rPr>
        <w:tab/>
      </w:r>
      <w:r w:rsidR="007F447F" w:rsidRPr="00EA066B">
        <w:rPr>
          <w:color w:val="000000"/>
        </w:rPr>
        <w:t>с</w:t>
      </w:r>
      <w:proofErr w:type="gramStart"/>
      <w:r w:rsidR="007F447F" w:rsidRPr="00EA066B">
        <w:rPr>
          <w:color w:val="000000"/>
        </w:rPr>
        <w:t>.</w:t>
      </w:r>
      <w:r w:rsidR="007F447F">
        <w:rPr>
          <w:color w:val="000000"/>
        </w:rPr>
        <w:t>Б</w:t>
      </w:r>
      <w:proofErr w:type="gramEnd"/>
      <w:r w:rsidR="007F447F">
        <w:rPr>
          <w:color w:val="000000"/>
        </w:rPr>
        <w:t>ольшая Жура</w:t>
      </w:r>
      <w:r w:rsidR="007F447F" w:rsidRPr="00EA066B">
        <w:rPr>
          <w:color w:val="000000"/>
        </w:rPr>
        <w:t>вка</w:t>
      </w:r>
    </w:p>
    <w:p w:rsidR="007F447F" w:rsidRPr="00DE0F20" w:rsidRDefault="007F447F" w:rsidP="007F447F">
      <w:pPr>
        <w:spacing w:line="240" w:lineRule="atLeast"/>
        <w:ind w:firstLine="142"/>
        <w:jc w:val="both"/>
        <w:rPr>
          <w:rFonts w:eastAsia="Calibri"/>
          <w:b/>
          <w:color w:val="000000"/>
          <w:lang w:eastAsia="en-US"/>
        </w:rPr>
      </w:pPr>
    </w:p>
    <w:p w:rsidR="007F447F" w:rsidRDefault="007F447F" w:rsidP="007F447F">
      <w:pPr>
        <w:tabs>
          <w:tab w:val="left" w:pos="5103"/>
        </w:tabs>
        <w:ind w:right="4676"/>
        <w:jc w:val="both"/>
        <w:rPr>
          <w:b/>
          <w:color w:val="000000"/>
          <w:sz w:val="28"/>
        </w:rPr>
      </w:pPr>
      <w:r>
        <w:rPr>
          <w:b/>
          <w:sz w:val="28"/>
          <w:szCs w:val="28"/>
        </w:rPr>
        <w:t>Об утверждении перечня объектов, в отношении которых планируется заключение</w:t>
      </w:r>
      <w:r w:rsidR="009D101F">
        <w:rPr>
          <w:b/>
          <w:sz w:val="28"/>
          <w:szCs w:val="28"/>
        </w:rPr>
        <w:t xml:space="preserve"> концессионных соглашений в 2025</w:t>
      </w:r>
      <w:r>
        <w:rPr>
          <w:b/>
          <w:sz w:val="28"/>
          <w:szCs w:val="28"/>
        </w:rPr>
        <w:t xml:space="preserve"> году</w:t>
      </w:r>
    </w:p>
    <w:p w:rsidR="007F447F" w:rsidRPr="00FA53B4" w:rsidRDefault="007F447F" w:rsidP="007F447F">
      <w:pPr>
        <w:jc w:val="both"/>
        <w:rPr>
          <w:b/>
          <w:color w:val="000000"/>
          <w:sz w:val="28"/>
        </w:rPr>
      </w:pPr>
    </w:p>
    <w:p w:rsidR="007F447F" w:rsidRPr="00B5379A" w:rsidRDefault="007F447F" w:rsidP="007F447F">
      <w:pPr>
        <w:ind w:firstLine="708"/>
        <w:jc w:val="both"/>
        <w:rPr>
          <w:color w:val="000000"/>
          <w:sz w:val="28"/>
          <w:szCs w:val="26"/>
        </w:rPr>
      </w:pPr>
      <w:r w:rsidRPr="00847CBF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частью 3 статьи 4 </w:t>
      </w:r>
      <w:r w:rsidRPr="00847CBF">
        <w:rPr>
          <w:sz w:val="28"/>
          <w:szCs w:val="28"/>
        </w:rPr>
        <w:t xml:space="preserve">Федеральным законом от </w:t>
      </w:r>
      <w:r>
        <w:rPr>
          <w:sz w:val="28"/>
          <w:szCs w:val="28"/>
        </w:rPr>
        <w:t>21 июля</w:t>
      </w:r>
      <w:r w:rsidRPr="00847CBF">
        <w:rPr>
          <w:sz w:val="28"/>
          <w:szCs w:val="28"/>
        </w:rPr>
        <w:t xml:space="preserve"> 20</w:t>
      </w:r>
      <w:r>
        <w:rPr>
          <w:sz w:val="28"/>
          <w:szCs w:val="28"/>
        </w:rPr>
        <w:t>05</w:t>
      </w:r>
      <w:r w:rsidRPr="00847CBF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115</w:t>
      </w:r>
      <w:r w:rsidRPr="00847CBF">
        <w:rPr>
          <w:sz w:val="28"/>
          <w:szCs w:val="28"/>
        </w:rPr>
        <w:t xml:space="preserve">-ФЗ «О </w:t>
      </w:r>
      <w:r>
        <w:rPr>
          <w:sz w:val="28"/>
          <w:szCs w:val="28"/>
        </w:rPr>
        <w:t>концессионных соглашениях</w:t>
      </w:r>
      <w:r w:rsidRPr="00847CBF">
        <w:rPr>
          <w:sz w:val="28"/>
          <w:szCs w:val="28"/>
        </w:rPr>
        <w:t>», Уставом</w:t>
      </w:r>
      <w:r>
        <w:rPr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6"/>
        </w:rPr>
        <w:t>Большежура</w:t>
      </w:r>
      <w:r w:rsidRPr="00DE6426">
        <w:rPr>
          <w:color w:val="000000"/>
          <w:sz w:val="28"/>
          <w:szCs w:val="26"/>
        </w:rPr>
        <w:t>вского</w:t>
      </w:r>
      <w:proofErr w:type="spellEnd"/>
      <w:r w:rsidRPr="00B5379A">
        <w:rPr>
          <w:color w:val="000000"/>
          <w:sz w:val="28"/>
          <w:szCs w:val="26"/>
        </w:rPr>
        <w:t xml:space="preserve"> муниципального образования</w:t>
      </w:r>
      <w:r>
        <w:rPr>
          <w:color w:val="000000"/>
          <w:sz w:val="28"/>
          <w:szCs w:val="26"/>
        </w:rPr>
        <w:t>,</w:t>
      </w:r>
      <w:r w:rsidRPr="00B5379A">
        <w:rPr>
          <w:color w:val="000000"/>
          <w:sz w:val="28"/>
          <w:szCs w:val="26"/>
        </w:rPr>
        <w:t xml:space="preserve"> администрация </w:t>
      </w:r>
      <w:proofErr w:type="spellStart"/>
      <w:r>
        <w:rPr>
          <w:color w:val="000000"/>
          <w:sz w:val="28"/>
          <w:szCs w:val="26"/>
        </w:rPr>
        <w:t>Большежура</w:t>
      </w:r>
      <w:r w:rsidRPr="00DE6426">
        <w:rPr>
          <w:color w:val="000000"/>
          <w:sz w:val="28"/>
          <w:szCs w:val="26"/>
        </w:rPr>
        <w:t>вского</w:t>
      </w:r>
      <w:proofErr w:type="spellEnd"/>
      <w:r w:rsidRPr="00B5379A">
        <w:rPr>
          <w:color w:val="000000"/>
          <w:sz w:val="28"/>
          <w:szCs w:val="26"/>
        </w:rPr>
        <w:t xml:space="preserve"> муниципального образования </w:t>
      </w:r>
      <w:proofErr w:type="spellStart"/>
      <w:r w:rsidRPr="00B5379A">
        <w:rPr>
          <w:color w:val="000000"/>
          <w:sz w:val="28"/>
          <w:szCs w:val="26"/>
        </w:rPr>
        <w:t>Аркадакского</w:t>
      </w:r>
      <w:proofErr w:type="spellEnd"/>
      <w:r w:rsidRPr="00B5379A">
        <w:rPr>
          <w:color w:val="000000"/>
          <w:sz w:val="28"/>
          <w:szCs w:val="26"/>
        </w:rPr>
        <w:t xml:space="preserve"> муниципального района ПОСТАНОВЛЯЕТ:</w:t>
      </w:r>
    </w:p>
    <w:p w:rsidR="007F447F" w:rsidRDefault="007F447F" w:rsidP="007F447F">
      <w:pPr>
        <w:ind w:firstLine="708"/>
        <w:jc w:val="both"/>
        <w:rPr>
          <w:color w:val="000000"/>
          <w:sz w:val="28"/>
          <w:szCs w:val="26"/>
        </w:rPr>
      </w:pPr>
      <w:r w:rsidRPr="00DE6426">
        <w:rPr>
          <w:color w:val="000000"/>
          <w:sz w:val="28"/>
          <w:szCs w:val="26"/>
        </w:rPr>
        <w:t xml:space="preserve">1. </w:t>
      </w:r>
      <w:r>
        <w:rPr>
          <w:sz w:val="28"/>
          <w:szCs w:val="28"/>
        </w:rPr>
        <w:t xml:space="preserve">Утвердить перечень объектов </w:t>
      </w:r>
      <w:proofErr w:type="spellStart"/>
      <w:r>
        <w:rPr>
          <w:sz w:val="28"/>
          <w:szCs w:val="28"/>
        </w:rPr>
        <w:t>Большежуравского</w:t>
      </w:r>
      <w:proofErr w:type="spellEnd"/>
      <w:r>
        <w:rPr>
          <w:sz w:val="28"/>
          <w:szCs w:val="28"/>
        </w:rPr>
        <w:t xml:space="preserve"> муниципального образования </w:t>
      </w:r>
      <w:proofErr w:type="spellStart"/>
      <w:r>
        <w:rPr>
          <w:sz w:val="28"/>
          <w:szCs w:val="28"/>
        </w:rPr>
        <w:t>Аркадакского</w:t>
      </w:r>
      <w:proofErr w:type="spellEnd"/>
      <w:r>
        <w:rPr>
          <w:sz w:val="28"/>
          <w:szCs w:val="28"/>
        </w:rPr>
        <w:t xml:space="preserve"> муниципального района Саратовской области, в отношении которых планируется заключение концессионного соглашения, согласно приложению № 1.</w:t>
      </w:r>
    </w:p>
    <w:p w:rsidR="007F447F" w:rsidRPr="00007DE6" w:rsidRDefault="007F447F" w:rsidP="007F447F">
      <w:pPr>
        <w:pStyle w:val="1"/>
        <w:shd w:val="clear" w:color="auto" w:fill="FFFFFF"/>
        <w:overflowPunct w:val="0"/>
        <w:autoSpaceDE w:val="0"/>
        <w:autoSpaceDN w:val="0"/>
        <w:adjustRightInd w:val="0"/>
        <w:spacing w:before="0" w:after="0"/>
        <w:ind w:firstLine="709"/>
        <w:jc w:val="both"/>
        <w:textAlignment w:val="baseline"/>
        <w:rPr>
          <w:rFonts w:ascii="Times New Roman" w:hAnsi="Times New Roman"/>
          <w:b w:val="0"/>
          <w:sz w:val="28"/>
          <w:szCs w:val="28"/>
        </w:rPr>
      </w:pPr>
      <w:r w:rsidRPr="00007DE6">
        <w:rPr>
          <w:rFonts w:ascii="Times New Roman" w:hAnsi="Times New Roman"/>
          <w:b w:val="0"/>
          <w:color w:val="000000"/>
          <w:sz w:val="28"/>
          <w:szCs w:val="28"/>
        </w:rPr>
        <w:t xml:space="preserve">2. </w:t>
      </w:r>
      <w:r>
        <w:rPr>
          <w:rFonts w:ascii="Times New Roman" w:hAnsi="Times New Roman"/>
          <w:b w:val="0"/>
          <w:sz w:val="28"/>
          <w:szCs w:val="28"/>
        </w:rPr>
        <w:t>Указанный перечень носит информационный характер.</w:t>
      </w:r>
    </w:p>
    <w:p w:rsidR="007F447F" w:rsidRPr="00007DE6" w:rsidRDefault="007F447F" w:rsidP="007F447F">
      <w:pPr>
        <w:pStyle w:val="1"/>
        <w:shd w:val="clear" w:color="auto" w:fill="FFFFFF"/>
        <w:overflowPunct w:val="0"/>
        <w:autoSpaceDE w:val="0"/>
        <w:autoSpaceDN w:val="0"/>
        <w:adjustRightInd w:val="0"/>
        <w:spacing w:before="0" w:after="0"/>
        <w:ind w:firstLine="709"/>
        <w:jc w:val="both"/>
        <w:textAlignment w:val="baseline"/>
        <w:rPr>
          <w:sz w:val="28"/>
          <w:szCs w:val="28"/>
        </w:rPr>
      </w:pPr>
      <w:r w:rsidRPr="00007DE6">
        <w:rPr>
          <w:rFonts w:ascii="Times New Roman" w:hAnsi="Times New Roman"/>
          <w:b w:val="0"/>
          <w:color w:val="000000"/>
          <w:sz w:val="28"/>
          <w:szCs w:val="28"/>
        </w:rPr>
        <w:t>3.</w:t>
      </w:r>
      <w:r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  <w:r w:rsidRPr="00F93B21">
        <w:rPr>
          <w:rFonts w:ascii="Times New Roman" w:hAnsi="Times New Roman"/>
          <w:b w:val="0"/>
          <w:sz w:val="28"/>
          <w:szCs w:val="28"/>
        </w:rPr>
        <w:t xml:space="preserve">Настоящее постановление </w:t>
      </w:r>
      <w:r>
        <w:rPr>
          <w:rFonts w:ascii="Times New Roman" w:hAnsi="Times New Roman"/>
          <w:b w:val="0"/>
          <w:sz w:val="28"/>
          <w:szCs w:val="28"/>
        </w:rPr>
        <w:t xml:space="preserve">подлежит размещению в информационно-телекоммуникационной сети «Интернет» на официальном сайте Российской Федерации </w:t>
      </w:r>
      <w:r w:rsidRPr="00F93B21">
        <w:rPr>
          <w:rFonts w:ascii="Times New Roman" w:hAnsi="Times New Roman"/>
          <w:b w:val="0"/>
          <w:color w:val="FF0000"/>
          <w:sz w:val="28"/>
          <w:szCs w:val="28"/>
          <w:lang w:val="en-US"/>
        </w:rPr>
        <w:t>www</w:t>
      </w:r>
      <w:r w:rsidRPr="00F93B21">
        <w:rPr>
          <w:rFonts w:ascii="Times New Roman" w:hAnsi="Times New Roman"/>
          <w:b w:val="0"/>
          <w:color w:val="FF0000"/>
          <w:sz w:val="28"/>
          <w:szCs w:val="28"/>
        </w:rPr>
        <w:t>.</w:t>
      </w:r>
      <w:proofErr w:type="spellStart"/>
      <w:r>
        <w:rPr>
          <w:rFonts w:ascii="Times New Roman" w:hAnsi="Times New Roman"/>
          <w:b w:val="0"/>
          <w:color w:val="FF0000"/>
          <w:sz w:val="28"/>
          <w:szCs w:val="28"/>
          <w:lang w:val="en-US"/>
        </w:rPr>
        <w:t>tor</w:t>
      </w:r>
      <w:r w:rsidRPr="00F93B21">
        <w:rPr>
          <w:rFonts w:ascii="Times New Roman" w:hAnsi="Times New Roman"/>
          <w:b w:val="0"/>
          <w:color w:val="FF0000"/>
          <w:sz w:val="28"/>
          <w:szCs w:val="28"/>
          <w:lang w:val="en-US"/>
        </w:rPr>
        <w:t>gi</w:t>
      </w:r>
      <w:proofErr w:type="spellEnd"/>
      <w:r w:rsidRPr="00F93B21">
        <w:rPr>
          <w:rFonts w:ascii="Times New Roman" w:hAnsi="Times New Roman"/>
          <w:b w:val="0"/>
          <w:color w:val="FF0000"/>
          <w:sz w:val="28"/>
          <w:szCs w:val="28"/>
        </w:rPr>
        <w:t>.</w:t>
      </w:r>
      <w:proofErr w:type="spellStart"/>
      <w:r w:rsidRPr="00F93B21">
        <w:rPr>
          <w:rFonts w:ascii="Times New Roman" w:hAnsi="Times New Roman"/>
          <w:b w:val="0"/>
          <w:color w:val="FF0000"/>
          <w:sz w:val="28"/>
          <w:szCs w:val="28"/>
          <w:lang w:val="en-US"/>
        </w:rPr>
        <w:t>gov</w:t>
      </w:r>
      <w:proofErr w:type="spellEnd"/>
      <w:r w:rsidRPr="00F93B21">
        <w:rPr>
          <w:rFonts w:ascii="Times New Roman" w:hAnsi="Times New Roman"/>
          <w:b w:val="0"/>
          <w:color w:val="FF0000"/>
          <w:sz w:val="28"/>
          <w:szCs w:val="28"/>
        </w:rPr>
        <w:t>.</w:t>
      </w:r>
      <w:proofErr w:type="spellStart"/>
      <w:r w:rsidRPr="00F93B21">
        <w:rPr>
          <w:rFonts w:ascii="Times New Roman" w:hAnsi="Times New Roman"/>
          <w:b w:val="0"/>
          <w:color w:val="FF0000"/>
          <w:sz w:val="28"/>
          <w:szCs w:val="28"/>
          <w:lang w:val="en-US"/>
        </w:rPr>
        <w:t>ru</w:t>
      </w:r>
      <w:proofErr w:type="spellEnd"/>
      <w:r w:rsidRPr="00F93B21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 xml:space="preserve">и </w:t>
      </w:r>
      <w:r w:rsidRPr="00F93B21">
        <w:rPr>
          <w:rFonts w:ascii="Times New Roman" w:hAnsi="Times New Roman"/>
          <w:b w:val="0"/>
          <w:sz w:val="28"/>
          <w:szCs w:val="28"/>
        </w:rPr>
        <w:t xml:space="preserve">официальном сайте администрации </w:t>
      </w:r>
      <w:proofErr w:type="spellStart"/>
      <w:r>
        <w:rPr>
          <w:rFonts w:ascii="Times New Roman" w:hAnsi="Times New Roman"/>
          <w:b w:val="0"/>
          <w:color w:val="000000"/>
          <w:sz w:val="28"/>
          <w:szCs w:val="26"/>
        </w:rPr>
        <w:t>Большежура</w:t>
      </w:r>
      <w:r w:rsidRPr="00F93B21">
        <w:rPr>
          <w:rFonts w:ascii="Times New Roman" w:hAnsi="Times New Roman"/>
          <w:b w:val="0"/>
          <w:color w:val="000000"/>
          <w:sz w:val="28"/>
          <w:szCs w:val="26"/>
        </w:rPr>
        <w:t>вского</w:t>
      </w:r>
      <w:proofErr w:type="spellEnd"/>
      <w:r w:rsidRPr="00F93B21">
        <w:rPr>
          <w:rFonts w:ascii="Times New Roman" w:hAnsi="Times New Roman"/>
          <w:b w:val="0"/>
          <w:color w:val="000000"/>
          <w:sz w:val="28"/>
          <w:szCs w:val="26"/>
        </w:rPr>
        <w:t xml:space="preserve"> муниципального образования</w:t>
      </w:r>
      <w:r w:rsidRPr="00F93B21">
        <w:rPr>
          <w:rFonts w:ascii="Times New Roman" w:hAnsi="Times New Roman"/>
          <w:b w:val="0"/>
          <w:sz w:val="28"/>
          <w:szCs w:val="28"/>
        </w:rPr>
        <w:t xml:space="preserve"> </w:t>
      </w:r>
      <w:proofErr w:type="spellStart"/>
      <w:r w:rsidRPr="00F93B21">
        <w:rPr>
          <w:rFonts w:ascii="Times New Roman" w:hAnsi="Times New Roman"/>
          <w:b w:val="0"/>
          <w:sz w:val="28"/>
          <w:szCs w:val="28"/>
        </w:rPr>
        <w:t>Аркадакского</w:t>
      </w:r>
      <w:proofErr w:type="spellEnd"/>
      <w:r w:rsidRPr="00F93B21">
        <w:rPr>
          <w:rFonts w:ascii="Times New Roman" w:hAnsi="Times New Roman"/>
          <w:b w:val="0"/>
          <w:sz w:val="28"/>
          <w:szCs w:val="28"/>
        </w:rPr>
        <w:t xml:space="preserve"> муниципального района</w:t>
      </w:r>
      <w:r>
        <w:rPr>
          <w:rFonts w:ascii="Times New Roman" w:hAnsi="Times New Roman"/>
          <w:b w:val="0"/>
          <w:sz w:val="28"/>
          <w:szCs w:val="28"/>
        </w:rPr>
        <w:t>.</w:t>
      </w:r>
      <w:r w:rsidRPr="00847CBF">
        <w:rPr>
          <w:sz w:val="28"/>
          <w:szCs w:val="28"/>
        </w:rPr>
        <w:t xml:space="preserve"> </w:t>
      </w:r>
    </w:p>
    <w:p w:rsidR="007F447F" w:rsidRPr="00DE6426" w:rsidRDefault="007F447F" w:rsidP="007F447F">
      <w:pPr>
        <w:jc w:val="both"/>
        <w:rPr>
          <w:sz w:val="28"/>
          <w:szCs w:val="26"/>
        </w:rPr>
      </w:pPr>
      <w:r w:rsidRPr="00DE6426">
        <w:rPr>
          <w:color w:val="000000"/>
          <w:sz w:val="28"/>
          <w:szCs w:val="26"/>
        </w:rPr>
        <w:tab/>
        <w:t xml:space="preserve">5. </w:t>
      </w:r>
      <w:proofErr w:type="gramStart"/>
      <w:r w:rsidRPr="00DE6426">
        <w:rPr>
          <w:sz w:val="28"/>
          <w:szCs w:val="26"/>
        </w:rPr>
        <w:t>Контроль за</w:t>
      </w:r>
      <w:proofErr w:type="gramEnd"/>
      <w:r w:rsidRPr="00DE6426">
        <w:rPr>
          <w:sz w:val="28"/>
          <w:szCs w:val="26"/>
        </w:rPr>
        <w:t xml:space="preserve"> исполнением настоящего постановления оставляю за собой.</w:t>
      </w:r>
    </w:p>
    <w:p w:rsidR="007F447F" w:rsidRPr="00DE6426" w:rsidRDefault="007F447F" w:rsidP="007F447F">
      <w:pPr>
        <w:jc w:val="both"/>
        <w:rPr>
          <w:sz w:val="28"/>
          <w:szCs w:val="26"/>
        </w:rPr>
      </w:pPr>
    </w:p>
    <w:p w:rsidR="007F447F" w:rsidRDefault="007F447F" w:rsidP="007F447F">
      <w:pPr>
        <w:tabs>
          <w:tab w:val="left" w:pos="5400"/>
        </w:tabs>
        <w:jc w:val="both"/>
        <w:rPr>
          <w:color w:val="000000"/>
          <w:sz w:val="28"/>
          <w:szCs w:val="20"/>
        </w:rPr>
      </w:pPr>
      <w:r w:rsidRPr="00B5379A">
        <w:rPr>
          <w:color w:val="000000"/>
          <w:sz w:val="28"/>
          <w:szCs w:val="20"/>
        </w:rPr>
        <w:t xml:space="preserve">          </w:t>
      </w:r>
    </w:p>
    <w:p w:rsidR="007F447F" w:rsidRPr="00AD0C9A" w:rsidRDefault="007F447F" w:rsidP="007F447F">
      <w:pPr>
        <w:tabs>
          <w:tab w:val="left" w:pos="5400"/>
        </w:tabs>
        <w:jc w:val="both"/>
        <w:rPr>
          <w:color w:val="000000"/>
          <w:sz w:val="28"/>
          <w:szCs w:val="20"/>
        </w:rPr>
      </w:pPr>
      <w:r>
        <w:rPr>
          <w:b/>
          <w:sz w:val="28"/>
          <w:szCs w:val="28"/>
        </w:rPr>
        <w:t xml:space="preserve">Глава </w:t>
      </w:r>
      <w:proofErr w:type="spellStart"/>
      <w:r>
        <w:rPr>
          <w:b/>
          <w:sz w:val="28"/>
          <w:szCs w:val="28"/>
        </w:rPr>
        <w:t>Большежура</w:t>
      </w:r>
      <w:r w:rsidRPr="00CF7E49">
        <w:rPr>
          <w:b/>
          <w:sz w:val="28"/>
          <w:szCs w:val="28"/>
        </w:rPr>
        <w:t>вского</w:t>
      </w:r>
      <w:proofErr w:type="spellEnd"/>
    </w:p>
    <w:p w:rsidR="007F447F" w:rsidRDefault="007F447F" w:rsidP="007F447F">
      <w:pPr>
        <w:tabs>
          <w:tab w:val="left" w:pos="7088"/>
        </w:tabs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муниципального образования</w:t>
      </w:r>
      <w:r>
        <w:rPr>
          <w:b/>
          <w:color w:val="000000"/>
          <w:sz w:val="28"/>
          <w:szCs w:val="28"/>
        </w:rPr>
        <w:tab/>
        <w:t>А.А. Юдин</w:t>
      </w:r>
    </w:p>
    <w:p w:rsidR="007F447F" w:rsidRDefault="007F447F" w:rsidP="007F447F">
      <w:pPr>
        <w:tabs>
          <w:tab w:val="left" w:pos="7088"/>
        </w:tabs>
        <w:jc w:val="both"/>
        <w:rPr>
          <w:b/>
          <w:color w:val="000000"/>
          <w:sz w:val="28"/>
          <w:szCs w:val="28"/>
        </w:rPr>
      </w:pPr>
    </w:p>
    <w:p w:rsidR="007F447F" w:rsidRDefault="007F447F" w:rsidP="007F447F">
      <w:pPr>
        <w:tabs>
          <w:tab w:val="left" w:pos="7088"/>
        </w:tabs>
        <w:jc w:val="both"/>
        <w:rPr>
          <w:b/>
          <w:color w:val="000000"/>
          <w:sz w:val="28"/>
          <w:szCs w:val="28"/>
        </w:rPr>
      </w:pPr>
    </w:p>
    <w:p w:rsidR="007F447F" w:rsidRPr="00DA763E" w:rsidRDefault="007F447F" w:rsidP="007F447F">
      <w:pPr>
        <w:tabs>
          <w:tab w:val="left" w:pos="7088"/>
        </w:tabs>
        <w:jc w:val="both"/>
        <w:rPr>
          <w:b/>
          <w:color w:val="000000"/>
          <w:sz w:val="28"/>
          <w:szCs w:val="28"/>
        </w:rPr>
      </w:pPr>
    </w:p>
    <w:p w:rsidR="007F447F" w:rsidRPr="00D1122D" w:rsidRDefault="007F447F" w:rsidP="007F447F">
      <w:pPr>
        <w:pStyle w:val="1"/>
        <w:ind w:left="4820"/>
        <w:jc w:val="both"/>
        <w:rPr>
          <w:rFonts w:ascii="Times New Roman" w:hAnsi="Times New Roman"/>
          <w:sz w:val="28"/>
          <w:szCs w:val="28"/>
        </w:rPr>
      </w:pPr>
      <w:r w:rsidRPr="00D1122D">
        <w:rPr>
          <w:rFonts w:ascii="Times New Roman" w:hAnsi="Times New Roman"/>
          <w:sz w:val="28"/>
          <w:szCs w:val="28"/>
        </w:rPr>
        <w:lastRenderedPageBreak/>
        <w:t>Приложение № 1 к по</w:t>
      </w:r>
      <w:r>
        <w:rPr>
          <w:rFonts w:ascii="Times New Roman" w:hAnsi="Times New Roman"/>
          <w:sz w:val="28"/>
          <w:szCs w:val="28"/>
        </w:rPr>
        <w:t xml:space="preserve">становлению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Большежура</w:t>
      </w:r>
      <w:r w:rsidRPr="00D1122D">
        <w:rPr>
          <w:rFonts w:ascii="Times New Roman" w:hAnsi="Times New Roman"/>
          <w:sz w:val="28"/>
          <w:szCs w:val="28"/>
        </w:rPr>
        <w:t>вского</w:t>
      </w:r>
      <w:proofErr w:type="spellEnd"/>
      <w:r w:rsidRPr="00D1122D">
        <w:rPr>
          <w:rFonts w:ascii="Times New Roman" w:hAnsi="Times New Roman"/>
          <w:sz w:val="28"/>
          <w:szCs w:val="28"/>
        </w:rPr>
        <w:t xml:space="preserve"> муниципального образования</w:t>
      </w:r>
    </w:p>
    <w:p w:rsidR="007F447F" w:rsidRPr="00C57328" w:rsidRDefault="009D101F" w:rsidP="007F447F">
      <w:pPr>
        <w:pStyle w:val="1"/>
        <w:spacing w:before="0" w:after="0"/>
        <w:ind w:left="48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30.01.2025 </w:t>
      </w:r>
      <w:proofErr w:type="spellStart"/>
      <w:r>
        <w:rPr>
          <w:rFonts w:ascii="Times New Roman" w:hAnsi="Times New Roman"/>
          <w:sz w:val="28"/>
          <w:szCs w:val="28"/>
        </w:rPr>
        <w:t>г.№</w:t>
      </w:r>
      <w:proofErr w:type="spellEnd"/>
      <w:r>
        <w:rPr>
          <w:rFonts w:ascii="Times New Roman" w:hAnsi="Times New Roman"/>
          <w:sz w:val="28"/>
          <w:szCs w:val="28"/>
        </w:rPr>
        <w:t xml:space="preserve"> 3</w:t>
      </w:r>
    </w:p>
    <w:p w:rsidR="007F447F" w:rsidRDefault="007F447F" w:rsidP="007F447F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</w:rPr>
      </w:pPr>
    </w:p>
    <w:p w:rsidR="007F447F" w:rsidRPr="0037697A" w:rsidRDefault="007F447F" w:rsidP="007F447F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Перечень объектов</w:t>
      </w:r>
    </w:p>
    <w:p w:rsidR="007F447F" w:rsidRPr="0037697A" w:rsidRDefault="007F447F" w:rsidP="007F447F">
      <w:pPr>
        <w:pStyle w:val="1"/>
        <w:ind w:left="284"/>
        <w:jc w:val="center"/>
        <w:rPr>
          <w:rFonts w:ascii="Times New Roman" w:hAnsi="Times New Roman"/>
          <w:bCs w:val="0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Большежуравского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r w:rsidRPr="0037697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7697A">
        <w:rPr>
          <w:rFonts w:ascii="Times New Roman" w:hAnsi="Times New Roman"/>
          <w:bCs w:val="0"/>
          <w:sz w:val="28"/>
          <w:szCs w:val="28"/>
        </w:rPr>
        <w:t>Аркадакского</w:t>
      </w:r>
      <w:proofErr w:type="spellEnd"/>
      <w:r w:rsidRPr="0037697A">
        <w:rPr>
          <w:rFonts w:ascii="Times New Roman" w:hAnsi="Times New Roman"/>
          <w:bCs w:val="0"/>
          <w:sz w:val="28"/>
          <w:szCs w:val="28"/>
        </w:rPr>
        <w:t xml:space="preserve"> муниципального района Саратовской области</w:t>
      </w:r>
      <w:r>
        <w:rPr>
          <w:rFonts w:ascii="Times New Roman" w:hAnsi="Times New Roman"/>
          <w:bCs w:val="0"/>
          <w:sz w:val="28"/>
          <w:szCs w:val="28"/>
        </w:rPr>
        <w:t>, в отношении которых планируется заключение концессионного соглашения в 2024 году</w:t>
      </w: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29"/>
        <w:gridCol w:w="3499"/>
        <w:gridCol w:w="831"/>
        <w:gridCol w:w="2169"/>
        <w:gridCol w:w="2159"/>
      </w:tblGrid>
      <w:tr w:rsidR="007F447F" w:rsidRPr="00BC278C" w:rsidTr="00B2015D">
        <w:tc>
          <w:tcPr>
            <w:tcW w:w="675" w:type="dxa"/>
            <w:shd w:val="clear" w:color="auto" w:fill="auto"/>
          </w:tcPr>
          <w:p w:rsidR="007F447F" w:rsidRPr="00BC278C" w:rsidRDefault="007F447F" w:rsidP="00B2015D">
            <w:pPr>
              <w:jc w:val="both"/>
              <w:rPr>
                <w:b/>
                <w:color w:val="000000"/>
                <w:spacing w:val="-4"/>
                <w:sz w:val="28"/>
                <w:szCs w:val="28"/>
              </w:rPr>
            </w:pPr>
            <w:r w:rsidRPr="00BC278C">
              <w:rPr>
                <w:b/>
                <w:color w:val="000000"/>
                <w:spacing w:val="-4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BC278C">
              <w:rPr>
                <w:b/>
                <w:color w:val="000000"/>
                <w:spacing w:val="-4"/>
                <w:sz w:val="28"/>
                <w:szCs w:val="28"/>
              </w:rPr>
              <w:t>п</w:t>
            </w:r>
            <w:proofErr w:type="spellEnd"/>
            <w:proofErr w:type="gramEnd"/>
            <w:r w:rsidRPr="00BC278C">
              <w:rPr>
                <w:b/>
                <w:color w:val="000000"/>
                <w:spacing w:val="-4"/>
                <w:sz w:val="28"/>
                <w:szCs w:val="28"/>
              </w:rPr>
              <w:t>/</w:t>
            </w:r>
            <w:proofErr w:type="spellStart"/>
            <w:r w:rsidRPr="00BC278C">
              <w:rPr>
                <w:b/>
                <w:color w:val="000000"/>
                <w:spacing w:val="-4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210" w:type="dxa"/>
            <w:shd w:val="clear" w:color="auto" w:fill="auto"/>
          </w:tcPr>
          <w:p w:rsidR="007F447F" w:rsidRPr="00BC278C" w:rsidRDefault="007F447F" w:rsidP="00B2015D">
            <w:pPr>
              <w:jc w:val="both"/>
              <w:rPr>
                <w:b/>
                <w:color w:val="000000"/>
                <w:spacing w:val="-4"/>
                <w:sz w:val="28"/>
                <w:szCs w:val="28"/>
              </w:rPr>
            </w:pPr>
            <w:r w:rsidRPr="00BC278C">
              <w:rPr>
                <w:b/>
                <w:color w:val="000000"/>
                <w:spacing w:val="-4"/>
                <w:sz w:val="28"/>
                <w:szCs w:val="28"/>
              </w:rPr>
              <w:t>Наименование имущества, характеристики объекта</w:t>
            </w:r>
          </w:p>
        </w:tc>
        <w:tc>
          <w:tcPr>
            <w:tcW w:w="901" w:type="dxa"/>
            <w:shd w:val="clear" w:color="auto" w:fill="auto"/>
          </w:tcPr>
          <w:p w:rsidR="007F447F" w:rsidRPr="00BC278C" w:rsidRDefault="007F447F" w:rsidP="00B2015D">
            <w:pPr>
              <w:jc w:val="both"/>
              <w:rPr>
                <w:b/>
                <w:color w:val="000000"/>
                <w:spacing w:val="-4"/>
                <w:sz w:val="28"/>
                <w:szCs w:val="28"/>
              </w:rPr>
            </w:pPr>
            <w:r w:rsidRPr="00BC278C">
              <w:rPr>
                <w:b/>
                <w:color w:val="000000"/>
                <w:spacing w:val="-4"/>
                <w:sz w:val="28"/>
                <w:szCs w:val="28"/>
              </w:rPr>
              <w:t>Кол-во</w:t>
            </w:r>
          </w:p>
        </w:tc>
        <w:tc>
          <w:tcPr>
            <w:tcW w:w="2983" w:type="dxa"/>
            <w:shd w:val="clear" w:color="auto" w:fill="auto"/>
          </w:tcPr>
          <w:p w:rsidR="007F447F" w:rsidRPr="00BC278C" w:rsidRDefault="007F447F" w:rsidP="00B2015D">
            <w:pPr>
              <w:jc w:val="both"/>
              <w:rPr>
                <w:b/>
                <w:color w:val="000000"/>
                <w:spacing w:val="-4"/>
                <w:sz w:val="28"/>
                <w:szCs w:val="28"/>
              </w:rPr>
            </w:pPr>
            <w:r w:rsidRPr="00BC278C">
              <w:rPr>
                <w:b/>
                <w:color w:val="000000"/>
                <w:spacing w:val="-4"/>
                <w:sz w:val="28"/>
                <w:szCs w:val="28"/>
              </w:rPr>
              <w:t>Место нахождения</w:t>
            </w:r>
          </w:p>
        </w:tc>
        <w:tc>
          <w:tcPr>
            <w:tcW w:w="1942" w:type="dxa"/>
            <w:shd w:val="clear" w:color="auto" w:fill="auto"/>
          </w:tcPr>
          <w:p w:rsidR="007F447F" w:rsidRPr="00BC278C" w:rsidRDefault="007F447F" w:rsidP="00B2015D">
            <w:pPr>
              <w:jc w:val="both"/>
              <w:rPr>
                <w:b/>
                <w:color w:val="000000"/>
                <w:spacing w:val="-4"/>
                <w:sz w:val="28"/>
                <w:szCs w:val="28"/>
              </w:rPr>
            </w:pPr>
            <w:r w:rsidRPr="00BC278C">
              <w:rPr>
                <w:b/>
                <w:color w:val="000000"/>
                <w:spacing w:val="-4"/>
                <w:sz w:val="28"/>
                <w:szCs w:val="28"/>
              </w:rPr>
              <w:t>Дата и номер регистрации права собственности</w:t>
            </w:r>
          </w:p>
        </w:tc>
      </w:tr>
      <w:tr w:rsidR="007F447F" w:rsidRPr="00BC278C" w:rsidTr="00B2015D">
        <w:tc>
          <w:tcPr>
            <w:tcW w:w="675" w:type="dxa"/>
            <w:shd w:val="clear" w:color="auto" w:fill="auto"/>
          </w:tcPr>
          <w:p w:rsidR="007F447F" w:rsidRPr="00BC278C" w:rsidRDefault="007F447F" w:rsidP="00B2015D">
            <w:pPr>
              <w:jc w:val="both"/>
              <w:rPr>
                <w:color w:val="000000"/>
                <w:spacing w:val="-4"/>
                <w:sz w:val="28"/>
                <w:szCs w:val="28"/>
              </w:rPr>
            </w:pPr>
            <w:r w:rsidRPr="00BC278C">
              <w:rPr>
                <w:color w:val="000000"/>
                <w:spacing w:val="-4"/>
                <w:sz w:val="28"/>
                <w:szCs w:val="28"/>
              </w:rPr>
              <w:t>1</w:t>
            </w:r>
          </w:p>
        </w:tc>
        <w:tc>
          <w:tcPr>
            <w:tcW w:w="3210" w:type="dxa"/>
            <w:shd w:val="clear" w:color="auto" w:fill="auto"/>
          </w:tcPr>
          <w:p w:rsidR="007F447F" w:rsidRDefault="007F447F" w:rsidP="00B2015D">
            <w:pPr>
              <w:jc w:val="both"/>
              <w:rPr>
                <w:color w:val="000000"/>
                <w:spacing w:val="-4"/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</w:rPr>
              <w:t xml:space="preserve"> плотина пруда «</w:t>
            </w:r>
            <w:proofErr w:type="gramStart"/>
            <w:r>
              <w:rPr>
                <w:color w:val="000000"/>
                <w:spacing w:val="-4"/>
                <w:sz w:val="28"/>
                <w:szCs w:val="28"/>
              </w:rPr>
              <w:t>Карманный</w:t>
            </w:r>
            <w:proofErr w:type="gramEnd"/>
            <w:r>
              <w:rPr>
                <w:color w:val="000000"/>
                <w:spacing w:val="-4"/>
                <w:sz w:val="28"/>
                <w:szCs w:val="28"/>
              </w:rPr>
              <w:t xml:space="preserve"> 1</w:t>
            </w:r>
            <w:r w:rsidRPr="00BC278C">
              <w:rPr>
                <w:color w:val="000000"/>
                <w:spacing w:val="-4"/>
                <w:sz w:val="28"/>
                <w:szCs w:val="28"/>
              </w:rPr>
              <w:t>»</w:t>
            </w:r>
            <w:r>
              <w:rPr>
                <w:color w:val="000000"/>
                <w:spacing w:val="-4"/>
                <w:sz w:val="28"/>
                <w:szCs w:val="28"/>
              </w:rPr>
              <w:t>,назначение: гидротехнические сооружения, инв.№63:203:003:000008970</w:t>
            </w:r>
          </w:p>
          <w:p w:rsidR="007F447F" w:rsidRPr="00BC278C" w:rsidRDefault="007F447F" w:rsidP="00B2015D">
            <w:pPr>
              <w:jc w:val="both"/>
              <w:rPr>
                <w:color w:val="000000"/>
                <w:spacing w:val="-4"/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</w:rPr>
              <w:t>кадастровый (условный) номер:64:02:000000:3267</w:t>
            </w:r>
            <w:r w:rsidRPr="00BC278C">
              <w:rPr>
                <w:color w:val="000000"/>
                <w:spacing w:val="-4"/>
                <w:sz w:val="28"/>
                <w:szCs w:val="28"/>
              </w:rPr>
              <w:t xml:space="preserve">  </w:t>
            </w:r>
          </w:p>
        </w:tc>
        <w:tc>
          <w:tcPr>
            <w:tcW w:w="901" w:type="dxa"/>
            <w:shd w:val="clear" w:color="auto" w:fill="auto"/>
          </w:tcPr>
          <w:p w:rsidR="007F447F" w:rsidRPr="00BC278C" w:rsidRDefault="007F447F" w:rsidP="00B2015D">
            <w:pPr>
              <w:jc w:val="both"/>
              <w:rPr>
                <w:color w:val="000000"/>
                <w:spacing w:val="-4"/>
                <w:sz w:val="28"/>
                <w:szCs w:val="28"/>
              </w:rPr>
            </w:pPr>
            <w:r w:rsidRPr="00BC278C">
              <w:rPr>
                <w:color w:val="000000"/>
                <w:spacing w:val="-4"/>
                <w:sz w:val="28"/>
                <w:szCs w:val="28"/>
              </w:rPr>
              <w:t>1</w:t>
            </w:r>
          </w:p>
        </w:tc>
        <w:tc>
          <w:tcPr>
            <w:tcW w:w="2983" w:type="dxa"/>
            <w:shd w:val="clear" w:color="auto" w:fill="auto"/>
          </w:tcPr>
          <w:p w:rsidR="007F447F" w:rsidRPr="00BC278C" w:rsidRDefault="007F447F" w:rsidP="00B2015D">
            <w:pPr>
              <w:jc w:val="both"/>
              <w:rPr>
                <w:color w:val="000000"/>
                <w:spacing w:val="-4"/>
                <w:sz w:val="28"/>
                <w:szCs w:val="28"/>
              </w:rPr>
            </w:pPr>
            <w:r w:rsidRPr="00BC278C">
              <w:rPr>
                <w:color w:val="000000"/>
                <w:spacing w:val="-4"/>
                <w:sz w:val="28"/>
                <w:szCs w:val="28"/>
              </w:rPr>
              <w:t>Саратовская о</w:t>
            </w:r>
            <w:r>
              <w:rPr>
                <w:color w:val="000000"/>
                <w:spacing w:val="-4"/>
                <w:sz w:val="28"/>
                <w:szCs w:val="28"/>
              </w:rPr>
              <w:t xml:space="preserve">бласть, </w:t>
            </w:r>
            <w:proofErr w:type="spellStart"/>
            <w:r>
              <w:rPr>
                <w:color w:val="000000"/>
                <w:spacing w:val="-4"/>
                <w:sz w:val="28"/>
                <w:szCs w:val="28"/>
              </w:rPr>
              <w:t>Аркадакский</w:t>
            </w:r>
            <w:proofErr w:type="spellEnd"/>
            <w:r>
              <w:rPr>
                <w:color w:val="000000"/>
                <w:spacing w:val="-4"/>
                <w:sz w:val="28"/>
                <w:szCs w:val="28"/>
              </w:rPr>
              <w:t xml:space="preserve"> район,  в 1,4 км севернее с</w:t>
            </w:r>
            <w:proofErr w:type="gramStart"/>
            <w:r>
              <w:rPr>
                <w:color w:val="000000"/>
                <w:spacing w:val="-4"/>
                <w:sz w:val="28"/>
                <w:szCs w:val="28"/>
              </w:rPr>
              <w:t>.П</w:t>
            </w:r>
            <w:proofErr w:type="gramEnd"/>
            <w:r>
              <w:rPr>
                <w:color w:val="000000"/>
                <w:spacing w:val="-4"/>
                <w:sz w:val="28"/>
                <w:szCs w:val="28"/>
              </w:rPr>
              <w:t>одгорное</w:t>
            </w:r>
          </w:p>
        </w:tc>
        <w:tc>
          <w:tcPr>
            <w:tcW w:w="1942" w:type="dxa"/>
            <w:shd w:val="clear" w:color="auto" w:fill="auto"/>
          </w:tcPr>
          <w:p w:rsidR="007F447F" w:rsidRDefault="007F447F" w:rsidP="00B2015D">
            <w:pPr>
              <w:jc w:val="both"/>
              <w:rPr>
                <w:color w:val="000000"/>
                <w:spacing w:val="-4"/>
                <w:sz w:val="28"/>
                <w:szCs w:val="28"/>
              </w:rPr>
            </w:pPr>
            <w:r w:rsidRPr="00BC278C">
              <w:rPr>
                <w:color w:val="000000"/>
                <w:spacing w:val="-4"/>
                <w:sz w:val="28"/>
                <w:szCs w:val="28"/>
              </w:rPr>
              <w:t>Запись регистрации № 64-64-0</w:t>
            </w:r>
            <w:r>
              <w:rPr>
                <w:color w:val="000000"/>
                <w:spacing w:val="-4"/>
                <w:sz w:val="28"/>
                <w:szCs w:val="28"/>
              </w:rPr>
              <w:t>0</w:t>
            </w:r>
            <w:r w:rsidRPr="00BC278C">
              <w:rPr>
                <w:color w:val="000000"/>
                <w:spacing w:val="-4"/>
                <w:sz w:val="28"/>
                <w:szCs w:val="28"/>
              </w:rPr>
              <w:t>2</w:t>
            </w:r>
            <w:r>
              <w:rPr>
                <w:color w:val="000000"/>
                <w:spacing w:val="-4"/>
                <w:sz w:val="28"/>
                <w:szCs w:val="28"/>
              </w:rPr>
              <w:t>-64/002</w:t>
            </w:r>
            <w:r w:rsidRPr="00BC278C">
              <w:rPr>
                <w:color w:val="000000"/>
                <w:spacing w:val="-4"/>
                <w:sz w:val="28"/>
                <w:szCs w:val="28"/>
              </w:rPr>
              <w:t>/</w:t>
            </w:r>
            <w:r>
              <w:rPr>
                <w:color w:val="000000"/>
                <w:spacing w:val="-4"/>
                <w:sz w:val="28"/>
                <w:szCs w:val="28"/>
              </w:rPr>
              <w:t>012/2016-</w:t>
            </w:r>
            <w:r w:rsidRPr="00BC278C">
              <w:rPr>
                <w:color w:val="000000"/>
                <w:spacing w:val="-4"/>
                <w:sz w:val="28"/>
                <w:szCs w:val="28"/>
              </w:rPr>
              <w:t>6</w:t>
            </w:r>
            <w:r>
              <w:rPr>
                <w:color w:val="000000"/>
                <w:spacing w:val="-4"/>
                <w:sz w:val="28"/>
                <w:szCs w:val="28"/>
              </w:rPr>
              <w:t>0/2</w:t>
            </w:r>
          </w:p>
          <w:p w:rsidR="007F447F" w:rsidRPr="00BC278C" w:rsidRDefault="007F447F" w:rsidP="00B2015D">
            <w:pPr>
              <w:jc w:val="both"/>
              <w:rPr>
                <w:color w:val="000000"/>
                <w:spacing w:val="-4"/>
                <w:sz w:val="28"/>
                <w:szCs w:val="28"/>
              </w:rPr>
            </w:pPr>
            <w:r>
              <w:rPr>
                <w:color w:val="000000"/>
                <w:spacing w:val="-4"/>
                <w:sz w:val="28"/>
                <w:szCs w:val="28"/>
              </w:rPr>
              <w:t>27 июня 2016 года</w:t>
            </w:r>
          </w:p>
        </w:tc>
      </w:tr>
    </w:tbl>
    <w:p w:rsidR="007F447F" w:rsidRDefault="007F447F" w:rsidP="007F447F">
      <w:pPr>
        <w:shd w:val="clear" w:color="auto" w:fill="FFFFFF"/>
        <w:ind w:left="284" w:firstLine="426"/>
        <w:jc w:val="both"/>
        <w:rPr>
          <w:b/>
          <w:color w:val="000000"/>
          <w:spacing w:val="-4"/>
          <w:sz w:val="28"/>
          <w:szCs w:val="28"/>
        </w:rPr>
      </w:pPr>
    </w:p>
    <w:p w:rsidR="007F447F" w:rsidRDefault="007F447F" w:rsidP="007F447F">
      <w:pPr>
        <w:shd w:val="clear" w:color="auto" w:fill="FFFFFF"/>
        <w:ind w:left="284" w:firstLine="426"/>
        <w:jc w:val="both"/>
        <w:rPr>
          <w:b/>
          <w:color w:val="000000"/>
          <w:spacing w:val="-4"/>
          <w:sz w:val="28"/>
          <w:szCs w:val="28"/>
        </w:rPr>
      </w:pPr>
    </w:p>
    <w:p w:rsidR="007F447F" w:rsidRPr="001A3748" w:rsidRDefault="007F447F" w:rsidP="007F447F">
      <w:pPr>
        <w:shd w:val="clear" w:color="auto" w:fill="FFFFFF"/>
        <w:ind w:left="284" w:firstLine="426"/>
        <w:jc w:val="both"/>
        <w:rPr>
          <w:b/>
          <w:color w:val="000000"/>
          <w:spacing w:val="-4"/>
          <w:sz w:val="28"/>
          <w:szCs w:val="28"/>
        </w:rPr>
      </w:pPr>
    </w:p>
    <w:p w:rsidR="007F447F" w:rsidRPr="001A3748" w:rsidRDefault="007F447F" w:rsidP="007F447F">
      <w:pPr>
        <w:shd w:val="clear" w:color="auto" w:fill="FFFFFF"/>
        <w:tabs>
          <w:tab w:val="left" w:pos="993"/>
        </w:tabs>
        <w:ind w:left="284" w:firstLine="94"/>
        <w:jc w:val="both"/>
        <w:rPr>
          <w:b/>
          <w:bCs/>
          <w:color w:val="000000"/>
          <w:spacing w:val="-6"/>
          <w:sz w:val="28"/>
          <w:szCs w:val="28"/>
        </w:rPr>
      </w:pPr>
      <w:r w:rsidRPr="001A3748">
        <w:rPr>
          <w:b/>
          <w:bCs/>
          <w:color w:val="000000"/>
          <w:spacing w:val="-6"/>
          <w:sz w:val="28"/>
          <w:szCs w:val="28"/>
        </w:rPr>
        <w:t>Верно:</w:t>
      </w:r>
    </w:p>
    <w:p w:rsidR="007F447F" w:rsidRDefault="007F447F" w:rsidP="007F447F">
      <w:pPr>
        <w:shd w:val="clear" w:color="auto" w:fill="FFFFFF"/>
        <w:tabs>
          <w:tab w:val="left" w:pos="993"/>
          <w:tab w:val="left" w:pos="7088"/>
        </w:tabs>
        <w:ind w:left="284" w:firstLine="94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Гл. специалист администрации</w:t>
      </w:r>
    </w:p>
    <w:p w:rsidR="007F447F" w:rsidRDefault="007F447F" w:rsidP="007F447F">
      <w:pPr>
        <w:shd w:val="clear" w:color="auto" w:fill="FFFFFF"/>
        <w:tabs>
          <w:tab w:val="left" w:pos="993"/>
          <w:tab w:val="left" w:pos="7088"/>
        </w:tabs>
        <w:ind w:left="284" w:firstLine="94"/>
        <w:jc w:val="both"/>
        <w:rPr>
          <w:b/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Большежуравского</w:t>
      </w:r>
      <w:proofErr w:type="spellEnd"/>
      <w:r>
        <w:rPr>
          <w:b/>
          <w:color w:val="000000"/>
          <w:sz w:val="28"/>
          <w:szCs w:val="28"/>
        </w:rPr>
        <w:t xml:space="preserve"> МО</w:t>
      </w:r>
      <w:r>
        <w:rPr>
          <w:b/>
          <w:color w:val="000000"/>
          <w:sz w:val="28"/>
          <w:szCs w:val="28"/>
        </w:rPr>
        <w:tab/>
        <w:t>Т.А.Улыбина</w:t>
      </w:r>
    </w:p>
    <w:p w:rsidR="00341C07" w:rsidRDefault="00341C07"/>
    <w:sectPr w:rsidR="00341C07" w:rsidSect="00341C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447F"/>
    <w:rsid w:val="001727F7"/>
    <w:rsid w:val="00341C07"/>
    <w:rsid w:val="007F447F"/>
    <w:rsid w:val="009D101F"/>
    <w:rsid w:val="00B61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  <o:rules v:ext="edit">
        <o:r id="V:Rule3" type="connector" idref="#_x0000_s1026"/>
        <o:r id="V:Rule4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44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F447F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F447F"/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  <w:style w:type="paragraph" w:styleId="a3">
    <w:name w:val="No Spacing"/>
    <w:uiPriority w:val="1"/>
    <w:qFormat/>
    <w:rsid w:val="007F447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333</Words>
  <Characters>1901</Characters>
  <Application>Microsoft Office Word</Application>
  <DocSecurity>0</DocSecurity>
  <Lines>15</Lines>
  <Paragraphs>4</Paragraphs>
  <ScaleCrop>false</ScaleCrop>
  <Company/>
  <LinksUpToDate>false</LinksUpToDate>
  <CharactersWithSpaces>2230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cp:lastPrinted>2024-02-06T10:53:00Z</cp:lastPrinted>
  <dcterms:created xsi:type="dcterms:W3CDTF">2024-02-06T10:48:00Z</dcterms:created>
  <dcterms:modified xsi:type="dcterms:W3CDTF">2025-01-28T05:53:00Z</dcterms:modified>
</cp:coreProperties>
</file>