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D7" w:rsidRPr="0060308F" w:rsidRDefault="00207FD7" w:rsidP="0020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object w:dxaOrig="993" w:dyaOrig="1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61.7pt" o:ole="" o:allowoverlap="f">
            <v:imagedata r:id="rId5" o:title="" gain="234057f"/>
          </v:shape>
          <o:OLEObject Type="Embed" ProgID="Word.Picture.8" ShapeID="_x0000_i1025" DrawAspect="Content" ObjectID="_1806992482" r:id="rId6"/>
        </w:object>
      </w:r>
    </w:p>
    <w:p w:rsidR="00207FD7" w:rsidRDefault="00207FD7" w:rsidP="0020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</w:t>
      </w:r>
    </w:p>
    <w:p w:rsidR="00207FD7" w:rsidRDefault="00207FD7" w:rsidP="0020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БОЛЬШЕЖУРАВСКОГО МУНИЦИПАЛЬНОГО ОБРАЗОВАНИЯ </w:t>
      </w:r>
    </w:p>
    <w:p w:rsidR="00207FD7" w:rsidRDefault="00207FD7" w:rsidP="0020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АРКАДАКСКОГО МУНИЦИПАЛЬНОГО РАЙОНА</w:t>
      </w:r>
    </w:p>
    <w:p w:rsidR="00207FD7" w:rsidRPr="0060308F" w:rsidRDefault="00207FD7" w:rsidP="0020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207FD7" w:rsidRPr="0060308F" w:rsidRDefault="00207FD7" w:rsidP="0020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7FD7" w:rsidRPr="0060308F" w:rsidRDefault="00207FD7" w:rsidP="0020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207FD7" w:rsidRDefault="00207FD7" w:rsidP="0020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FD7" w:rsidRDefault="009835A0" w:rsidP="00207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23 апреля </w:t>
      </w:r>
      <w:r w:rsidR="00207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года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№ 30-119</w:t>
      </w:r>
    </w:p>
    <w:p w:rsidR="00207FD7" w:rsidRDefault="00207FD7" w:rsidP="0020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Большая Журавка</w:t>
      </w:r>
      <w:proofErr w:type="gramEnd"/>
    </w:p>
    <w:p w:rsidR="00207FD7" w:rsidRDefault="00207FD7" w:rsidP="0020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FD7" w:rsidRDefault="00207FD7" w:rsidP="0020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FD7" w:rsidRDefault="00207FD7" w:rsidP="00207FD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 Большежуравского муниципального образования от 24.09.2021 № 47-173 «Об утверждении Положения о муниципальном земельном контроле в границах Большежуравского муниципального образования Аркадакского муниципального района Саратовской области»</w:t>
      </w:r>
    </w:p>
    <w:p w:rsidR="00207FD7" w:rsidRPr="00DA3413" w:rsidRDefault="00207FD7" w:rsidP="00207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28 декабря 2024 года № 540-ФЗ «О внесении изменений в Федеральный закон «О государственном контроле (надзоре) и муниципальном контроле в Российской Федерации» и 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Большежуравского </w:t>
      </w:r>
      <w:r w:rsidRPr="00DA3413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</w:t>
      </w:r>
      <w:r w:rsidRPr="00DA3413">
        <w:rPr>
          <w:rFonts w:ascii="Times New Roman" w:hAnsi="Times New Roman" w:cs="Times New Roman"/>
          <w:sz w:val="28"/>
          <w:szCs w:val="28"/>
        </w:rPr>
        <w:t xml:space="preserve"> Аркадакского муниципального района Саратовской области, Совет </w:t>
      </w:r>
      <w:r>
        <w:rPr>
          <w:rFonts w:ascii="Times New Roman" w:hAnsi="Times New Roman" w:cs="Times New Roman"/>
          <w:sz w:val="28"/>
          <w:szCs w:val="28"/>
        </w:rPr>
        <w:t xml:space="preserve">Большежуравского </w:t>
      </w:r>
      <w:r w:rsidRPr="00DA3413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Pr="00DA3413">
        <w:rPr>
          <w:rFonts w:ascii="Times New Roman" w:hAnsi="Times New Roman" w:cs="Times New Roman"/>
          <w:sz w:val="28"/>
          <w:szCs w:val="28"/>
        </w:rPr>
        <w:t>Аркадакского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413">
        <w:rPr>
          <w:rFonts w:ascii="Times New Roman" w:hAnsi="Times New Roman" w:cs="Times New Roman"/>
          <w:sz w:val="28"/>
          <w:szCs w:val="28"/>
        </w:rPr>
        <w:t>РЕШАЕТ:</w:t>
      </w:r>
    </w:p>
    <w:p w:rsidR="00207FD7" w:rsidRDefault="00207FD7" w:rsidP="0020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413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w:anchor="sub_1000">
        <w:r w:rsidRPr="00DA341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A3413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</w:t>
      </w:r>
      <w:r w:rsidRPr="004C09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Большежуравского </w:t>
      </w:r>
      <w:r w:rsidRPr="004C09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C09C5">
        <w:rPr>
          <w:rFonts w:ascii="Times New Roman" w:hAnsi="Times New Roman" w:cs="Times New Roman"/>
          <w:sz w:val="28"/>
          <w:szCs w:val="28"/>
        </w:rPr>
        <w:t>Аркадакского муниципального района (далее Положение) следующие изменения:</w:t>
      </w:r>
    </w:p>
    <w:p w:rsidR="00207FD7" w:rsidRPr="004C09C5" w:rsidRDefault="00207FD7" w:rsidP="00207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C09C5">
        <w:rPr>
          <w:rFonts w:ascii="Times New Roman" w:hAnsi="Times New Roman" w:cs="Times New Roman"/>
          <w:sz w:val="28"/>
          <w:szCs w:val="28"/>
        </w:rPr>
        <w:t>изложить пункт 1.2. Положения в следующей редакции:</w:t>
      </w:r>
    </w:p>
    <w:p w:rsidR="00207FD7" w:rsidRPr="004C09C5" w:rsidRDefault="00207FD7" w:rsidP="0020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sz w:val="28"/>
          <w:szCs w:val="28"/>
        </w:rPr>
        <w:t xml:space="preserve">«1.2. </w:t>
      </w:r>
      <w:proofErr w:type="gramStart"/>
      <w:r w:rsidRPr="004C09C5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</w:t>
      </w:r>
      <w:r w:rsidRPr="004C09C5">
        <w:rPr>
          <w:rStyle w:val="fontstyle01"/>
          <w:rFonts w:ascii="Times New Roman" w:hAnsi="Times New Roman" w:cs="Times New Roman"/>
          <w:sz w:val="28"/>
          <w:szCs w:val="28"/>
        </w:rPr>
        <w:t>соблюдение юридическими лицами, индивидуальными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C09C5">
        <w:rPr>
          <w:rStyle w:val="fontstyle01"/>
          <w:rFonts w:ascii="Times New Roman" w:hAnsi="Times New Roman" w:cs="Times New Roman"/>
          <w:sz w:val="28"/>
          <w:szCs w:val="28"/>
        </w:rPr>
        <w:t xml:space="preserve">предпринимателями, гражданами </w:t>
      </w:r>
      <w:r w:rsidRPr="004C09C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</w:t>
      </w:r>
      <w:r w:rsidRPr="004C09C5">
        <w:rPr>
          <w:rStyle w:val="fontstyle01"/>
          <w:rFonts w:ascii="Times New Roman" w:hAnsi="Times New Roman" w:cs="Times New Roman"/>
          <w:sz w:val="28"/>
          <w:szCs w:val="28"/>
        </w:rPr>
        <w:t>обязательных требований земельного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C09C5">
        <w:rPr>
          <w:rStyle w:val="fontstyle01"/>
          <w:rFonts w:ascii="Times New Roman" w:hAnsi="Times New Roman" w:cs="Times New Roman"/>
          <w:sz w:val="28"/>
          <w:szCs w:val="28"/>
        </w:rPr>
        <w:t>законодательства в отношении объектов земельных отношений, за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C09C5">
        <w:rPr>
          <w:rStyle w:val="fontstyle01"/>
          <w:rFonts w:ascii="Times New Roman" w:hAnsi="Times New Roman" w:cs="Times New Roman"/>
          <w:sz w:val="28"/>
          <w:szCs w:val="28"/>
        </w:rPr>
        <w:t>нарушение которых законодательством предусмотрена административная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C09C5">
        <w:rPr>
          <w:rStyle w:val="fontstyle01"/>
          <w:rFonts w:ascii="Times New Roman" w:hAnsi="Times New Roman" w:cs="Times New Roman"/>
          <w:sz w:val="28"/>
          <w:szCs w:val="28"/>
        </w:rPr>
        <w:t>ответственность, в том числе в отношении объектов земельных отношений из земель сельскохозяйственного назначения, оборот которых регулируется Федеральным законом «Об обороте земель сельскохозяйственного назначения» от 24.07.2002 г. № 101-ФЗ, для ведения сельскохозяйственного производства</w:t>
      </w:r>
      <w:proofErr w:type="gramEnd"/>
      <w:r w:rsidRPr="004C09C5">
        <w:rPr>
          <w:rStyle w:val="fontstyle01"/>
          <w:rFonts w:ascii="Times New Roman" w:hAnsi="Times New Roman" w:cs="Times New Roman"/>
          <w:sz w:val="28"/>
          <w:szCs w:val="28"/>
        </w:rPr>
        <w:t xml:space="preserve"> или осуществления иной связанной с сельскохозяйственным производством деятельности, а также защите земель от зарастания деревьями и кустарниками, сорными растениями</w:t>
      </w:r>
      <w:r w:rsidRPr="004C09C5">
        <w:rPr>
          <w:rFonts w:ascii="Times New Roman" w:hAnsi="Times New Roman" w:cs="Times New Roman"/>
          <w:sz w:val="28"/>
          <w:szCs w:val="28"/>
        </w:rPr>
        <w:t>.</w:t>
      </w:r>
    </w:p>
    <w:p w:rsidR="00207FD7" w:rsidRPr="004C09C5" w:rsidRDefault="00207FD7" w:rsidP="00207FD7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Объектами земельных отношений являются земли, земельные участки или части земельных участков в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Большежуравского </w:t>
      </w:r>
      <w:r w:rsidRPr="004C09C5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Pr="004C09C5">
        <w:rPr>
          <w:rFonts w:ascii="Times New Roman" w:hAnsi="Times New Roman" w:cs="Times New Roman"/>
          <w:sz w:val="28"/>
          <w:szCs w:val="28"/>
        </w:rPr>
        <w:t>Аркадакского муниципального района</w:t>
      </w:r>
      <w:proofErr w:type="gramStart"/>
      <w:r w:rsidRPr="004C09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C09C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07FD7" w:rsidRPr="004C09C5" w:rsidRDefault="00207FD7" w:rsidP="00207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09C5">
        <w:rPr>
          <w:rFonts w:ascii="Times New Roman" w:hAnsi="Times New Roman" w:cs="Times New Roman"/>
          <w:sz w:val="28"/>
          <w:szCs w:val="28"/>
        </w:rPr>
        <w:t xml:space="preserve">. изложить </w:t>
      </w:r>
      <w:r>
        <w:rPr>
          <w:rFonts w:ascii="Times New Roman" w:hAnsi="Times New Roman" w:cs="Times New Roman"/>
          <w:sz w:val="28"/>
          <w:szCs w:val="28"/>
        </w:rPr>
        <w:t>Раздел 2</w:t>
      </w:r>
      <w:r w:rsidRPr="004C09C5">
        <w:rPr>
          <w:rFonts w:ascii="Times New Roman" w:hAnsi="Times New Roman" w:cs="Times New Roman"/>
          <w:sz w:val="28"/>
          <w:szCs w:val="28"/>
        </w:rPr>
        <w:t xml:space="preserve"> Положения в следующей редакции:</w:t>
      </w:r>
    </w:p>
    <w:p w:rsidR="00207FD7" w:rsidRPr="00095124" w:rsidRDefault="00207FD7" w:rsidP="00207F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124">
        <w:rPr>
          <w:rFonts w:ascii="Times New Roman" w:hAnsi="Times New Roman" w:cs="Times New Roman"/>
          <w:sz w:val="28"/>
          <w:szCs w:val="28"/>
        </w:rPr>
        <w:t>«</w:t>
      </w:r>
      <w:r w:rsidRPr="00095124">
        <w:rPr>
          <w:rFonts w:ascii="Times New Roman" w:hAnsi="Times New Roman" w:cs="Times New Roman"/>
          <w:b/>
          <w:sz w:val="28"/>
          <w:szCs w:val="28"/>
        </w:rPr>
        <w:t>2.</w:t>
      </w:r>
      <w:r w:rsidRPr="000951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земельного контроля</w:t>
      </w:r>
    </w:p>
    <w:p w:rsidR="00207FD7" w:rsidRDefault="00207FD7" w:rsidP="00207F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A0">
        <w:rPr>
          <w:rFonts w:ascii="Times New Roman" w:hAnsi="Times New Roman" w:cs="Times New Roman"/>
          <w:bCs/>
          <w:color w:val="000000"/>
          <w:sz w:val="28"/>
          <w:szCs w:val="28"/>
        </w:rPr>
        <w:t>2.1.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4E3480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земельный контроль на основе управления рисками причинения вреда (ущерба) охраняемым законом ценностям.</w:t>
      </w:r>
    </w:p>
    <w:p w:rsidR="00207FD7" w:rsidRDefault="00207FD7" w:rsidP="00207F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D2E55">
        <w:rPr>
          <w:rFonts w:ascii="Times New Roman" w:hAnsi="Times New Roman" w:cs="Times New Roman"/>
          <w:sz w:val="28"/>
          <w:szCs w:val="28"/>
        </w:rPr>
        <w:t xml:space="preserve">Для целей управления рисками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>объекты контроля</w:t>
      </w:r>
      <w:r w:rsidRPr="004D2E55">
        <w:rPr>
          <w:rFonts w:ascii="Times New Roman" w:hAnsi="Times New Roman" w:cs="Times New Roman"/>
          <w:sz w:val="28"/>
          <w:szCs w:val="28"/>
        </w:rPr>
        <w:t xml:space="preserve"> подлежат отнесению к категориям риска в соответствии с Федеральным </w:t>
      </w:r>
      <w:hyperlink r:id="rId7" w:history="1">
        <w:r w:rsidRPr="004D2E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</w:t>
      </w:r>
      <w:r w:rsidRPr="004D2E55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207FD7" w:rsidRDefault="00207FD7" w:rsidP="00207F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администрацией земель и земельных участков к определенной категории риска осуществляется в соответствии с </w:t>
      </w:r>
      <w:hyperlink r:id="rId8" w:anchor="_blank" w:history="1">
        <w:r w:rsidRPr="00207FD7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критериями</w:t>
        </w:r>
      </w:hyperlink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4E348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земельного контроля согласно приложению № 1 к настоящему Положению.</w:t>
      </w:r>
    </w:p>
    <w:p w:rsidR="00207FD7" w:rsidRDefault="00207FD7" w:rsidP="00207F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82E">
        <w:rPr>
          <w:rFonts w:ascii="Times New Roman" w:hAnsi="Times New Roman" w:cs="Times New Roman"/>
          <w:sz w:val="28"/>
          <w:szCs w:val="28"/>
        </w:rPr>
        <w:t xml:space="preserve">Отнесение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земель и земельных участков к категориям </w:t>
      </w:r>
      <w:r w:rsidRPr="0071482E">
        <w:rPr>
          <w:rFonts w:ascii="Times New Roman" w:hAnsi="Times New Roman" w:cs="Times New Roman"/>
          <w:sz w:val="28"/>
          <w:szCs w:val="28"/>
        </w:rPr>
        <w:t xml:space="preserve">риска и изменение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присвоенных землям и земельным участкам категорий</w:t>
      </w:r>
      <w:r w:rsidRPr="0071482E">
        <w:rPr>
          <w:rFonts w:ascii="Times New Roman" w:hAnsi="Times New Roman" w:cs="Times New Roman"/>
          <w:sz w:val="28"/>
          <w:szCs w:val="28"/>
        </w:rPr>
        <w:t xml:space="preserve"> риска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482E">
        <w:rPr>
          <w:rFonts w:ascii="Times New Roman" w:hAnsi="Times New Roman" w:cs="Times New Roman"/>
          <w:sz w:val="28"/>
          <w:szCs w:val="28"/>
        </w:rPr>
        <w:t>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2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FD7" w:rsidRPr="00EE55F2" w:rsidRDefault="00207FD7" w:rsidP="00207FD7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5F2">
        <w:rPr>
          <w:sz w:val="28"/>
          <w:szCs w:val="28"/>
        </w:rPr>
        <w:t xml:space="preserve">При отнесении </w:t>
      </w:r>
      <w:r w:rsidRPr="004049D8">
        <w:rPr>
          <w:color w:val="000000"/>
          <w:sz w:val="28"/>
          <w:szCs w:val="28"/>
        </w:rPr>
        <w:t xml:space="preserve">администрацией земель и земельных участков </w:t>
      </w:r>
      <w:r>
        <w:rPr>
          <w:color w:val="000000"/>
          <w:sz w:val="28"/>
          <w:szCs w:val="28"/>
        </w:rPr>
        <w:t xml:space="preserve">к категории </w:t>
      </w:r>
      <w:r w:rsidRPr="00EE55F2">
        <w:rPr>
          <w:sz w:val="28"/>
          <w:szCs w:val="28"/>
        </w:rPr>
        <w:t>риска используются в том числе:</w:t>
      </w:r>
    </w:p>
    <w:p w:rsidR="00207FD7" w:rsidRPr="00EE55F2" w:rsidRDefault="00207FD7" w:rsidP="00207FD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F2"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недвижимости;</w:t>
      </w:r>
    </w:p>
    <w:p w:rsidR="00207FD7" w:rsidRPr="00EE55F2" w:rsidRDefault="00207FD7" w:rsidP="00207FD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</w:t>
      </w:r>
    </w:p>
    <w:p w:rsidR="00207FD7" w:rsidRDefault="00207FD7" w:rsidP="00207F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F2">
        <w:rPr>
          <w:rFonts w:ascii="Times New Roman" w:hAnsi="Times New Roman" w:cs="Times New Roman"/>
          <w:sz w:val="28"/>
          <w:szCs w:val="28"/>
        </w:rPr>
        <w:t>сведения, содержащиеся в государственном фонде данных, полученных в резуль</w:t>
      </w:r>
      <w:r>
        <w:rPr>
          <w:rFonts w:ascii="Times New Roman" w:hAnsi="Times New Roman" w:cs="Times New Roman"/>
          <w:sz w:val="28"/>
          <w:szCs w:val="28"/>
        </w:rPr>
        <w:t>тате проведения землеустройства;</w:t>
      </w:r>
    </w:p>
    <w:p w:rsidR="00207FD7" w:rsidRDefault="00207FD7" w:rsidP="00207F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иные сведения, содержащиеся в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7FD7" w:rsidRPr="00095124" w:rsidRDefault="00207FD7" w:rsidP="00207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095124">
        <w:rPr>
          <w:rFonts w:ascii="Times New Roman" w:hAnsi="Times New Roman" w:cs="Times New Roman"/>
          <w:sz w:val="28"/>
          <w:szCs w:val="28"/>
        </w:rPr>
        <w:t xml:space="preserve"> По запросу правообладателя земельного участка администрация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207FD7" w:rsidRDefault="00207FD7" w:rsidP="00207F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Правообладатель земельного участка вправе подать в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заявление об изменении присвоенной ранее земельному участку </w:t>
      </w:r>
      <w:r w:rsidRPr="007F2895">
        <w:rPr>
          <w:rFonts w:ascii="Times New Roman" w:hAnsi="Times New Roman" w:cs="Times New Roman"/>
          <w:sz w:val="28"/>
          <w:szCs w:val="28"/>
        </w:rPr>
        <w:t>категории риска.</w:t>
      </w:r>
    </w:p>
    <w:p w:rsidR="00207FD7" w:rsidRPr="005447DD" w:rsidRDefault="00207FD7" w:rsidP="0020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7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5447DD">
        <w:rPr>
          <w:rFonts w:ascii="Times New Roman" w:hAnsi="Times New Roman" w:cs="Times New Roman"/>
          <w:sz w:val="28"/>
          <w:szCs w:val="28"/>
        </w:rPr>
        <w:t xml:space="preserve"> ведет перечни земельных участков, которым присвоены категории риска (далее – перечни земельных участков). </w:t>
      </w:r>
      <w:r w:rsidRPr="005447DD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земельных участков в перечни земельных участков осуществляется в соответствии с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распоряжением администрации, указанным</w:t>
      </w:r>
      <w:r w:rsidRPr="005447D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5447D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2.3.</w:t>
        </w:r>
      </w:hyperlink>
      <w:r w:rsidRPr="005447D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07FD7" w:rsidRDefault="00207FD7" w:rsidP="00207F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7DD">
        <w:rPr>
          <w:rFonts w:ascii="Times New Roman" w:hAnsi="Times New Roman" w:cs="Times New Roman"/>
          <w:sz w:val="28"/>
          <w:szCs w:val="28"/>
        </w:rPr>
        <w:t xml:space="preserve">Перечни земельных участков с указанием категорий риска размещаются на официальном сайте </w:t>
      </w:r>
      <w:r w:rsidRPr="00EE55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47D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деятельности. Доступ к специальному разделу должен осуществляться с главной (основной) страницы официального сайта администрации.</w:t>
      </w:r>
    </w:p>
    <w:p w:rsidR="00207FD7" w:rsidRPr="00EE55F2" w:rsidRDefault="00207FD7" w:rsidP="00207FD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EE55F2">
        <w:rPr>
          <w:rFonts w:ascii="Times New Roman" w:hAnsi="Times New Roman" w:cs="Times New Roman"/>
          <w:sz w:val="28"/>
          <w:szCs w:val="28"/>
        </w:rPr>
        <w:t>Перечни земельных участков содержат следующую информацию:</w:t>
      </w:r>
    </w:p>
    <w:p w:rsidR="00207FD7" w:rsidRPr="00F25288" w:rsidRDefault="00207FD7" w:rsidP="00207FD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88">
        <w:rPr>
          <w:rFonts w:ascii="Times New Roman" w:hAnsi="Times New Roman" w:cs="Times New Roman"/>
          <w:sz w:val="28"/>
          <w:szCs w:val="28"/>
        </w:rPr>
        <w:t>а) кадастровый номер земельного участка или при его отсутствии адрес местоположения земельного участка;</w:t>
      </w:r>
    </w:p>
    <w:p w:rsidR="00207FD7" w:rsidRPr="00F25288" w:rsidRDefault="00207FD7" w:rsidP="00207FD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88">
        <w:rPr>
          <w:rFonts w:ascii="Times New Roman" w:hAnsi="Times New Roman" w:cs="Times New Roman"/>
          <w:sz w:val="28"/>
          <w:szCs w:val="28"/>
        </w:rPr>
        <w:t>б) присвоенная категория риска;</w:t>
      </w:r>
    </w:p>
    <w:p w:rsidR="00207FD7" w:rsidRDefault="00207FD7" w:rsidP="00207FD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288">
        <w:rPr>
          <w:rFonts w:ascii="Times New Roman" w:hAnsi="Times New Roman" w:cs="Times New Roman"/>
          <w:sz w:val="28"/>
          <w:szCs w:val="28"/>
        </w:rPr>
        <w:t xml:space="preserve">в)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реквизиты решения о присвоении земельному участку категории риска</w:t>
      </w:r>
      <w:proofErr w:type="gramStart"/>
      <w:r w:rsidRPr="00F25288">
        <w:rPr>
          <w:rFonts w:ascii="Times New Roman" w:hAnsi="Times New Roman" w:cs="Times New Roman"/>
          <w:sz w:val="28"/>
          <w:szCs w:val="28"/>
        </w:rPr>
        <w:t>.</w:t>
      </w:r>
      <w:r w:rsidRPr="004C09C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07FD7" w:rsidRDefault="00207FD7" w:rsidP="00207FD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52E1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270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3.9. раздела 3 Положения дополнить абзацем следующего содержания: «Записаться на консультирование возможно через </w:t>
      </w:r>
      <w:r w:rsidRPr="00FB2FF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207FD7" w:rsidRDefault="00207FD7" w:rsidP="00207FD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52E1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270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</w:t>
      </w:r>
      <w:r w:rsidR="00841D0B"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раздела 4 Положения дополнить абзацем следующего содержания: «При проведении контрольных мероприятий осмотр может осуществляться с применением фотосъемки, видеозаписи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207FD7" w:rsidRPr="003D7810" w:rsidRDefault="00207FD7" w:rsidP="00207FD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8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52E1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D7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D7810">
        <w:rPr>
          <w:rFonts w:ascii="Times New Roman" w:hAnsi="Times New Roman" w:cs="Times New Roman"/>
          <w:bCs/>
          <w:sz w:val="28"/>
          <w:szCs w:val="28"/>
        </w:rPr>
        <w:t>Пункт 4.6. раздела 4 Положения считать утратившим силу;</w:t>
      </w:r>
    </w:p>
    <w:p w:rsidR="00207FD7" w:rsidRDefault="00207FD7" w:rsidP="00207FD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81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52E1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3D7810">
        <w:rPr>
          <w:rFonts w:ascii="Times New Roman" w:hAnsi="Times New Roman" w:cs="Times New Roman"/>
          <w:sz w:val="28"/>
          <w:szCs w:val="28"/>
          <w:shd w:val="clear" w:color="auto" w:fill="FFFFFF"/>
        </w:rPr>
        <w:t>. Приложение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4C0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Положению изложить в следующей редакции:</w:t>
      </w:r>
    </w:p>
    <w:p w:rsidR="00852E13" w:rsidRPr="00852E13" w:rsidRDefault="00852E13" w:rsidP="00852E13">
      <w:pPr>
        <w:pStyle w:val="ConsPlusNormal"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FD7" w:rsidRPr="004C09C5">
        <w:rPr>
          <w:rFonts w:ascii="Times New Roman" w:hAnsi="Times New Roman" w:cs="Times New Roman"/>
          <w:color w:val="000000"/>
          <w:sz w:val="28"/>
          <w:szCs w:val="28"/>
        </w:rPr>
        <w:t xml:space="preserve">«Приложение № </w:t>
      </w:r>
      <w:r w:rsidR="00207FD7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07FD7" w:rsidRDefault="00207FD7" w:rsidP="00207FD7">
      <w:pPr>
        <w:shd w:val="clear" w:color="auto" w:fill="FFFFFF"/>
        <w:spacing w:after="0" w:line="240" w:lineRule="auto"/>
        <w:ind w:left="4962"/>
        <w:jc w:val="both"/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</w:t>
      </w:r>
      <w:r w:rsidRPr="004C09C5">
        <w:rPr>
          <w:rFonts w:ascii="Times New Roman" w:hAnsi="Times New Roman" w:cs="Times New Roman"/>
          <w:sz w:val="28"/>
          <w:szCs w:val="28"/>
        </w:rPr>
        <w:t>о муниципальном земельном конт</w:t>
      </w:r>
      <w:r w:rsidR="00852E13">
        <w:rPr>
          <w:rFonts w:ascii="Times New Roman" w:hAnsi="Times New Roman" w:cs="Times New Roman"/>
          <w:sz w:val="28"/>
          <w:szCs w:val="28"/>
        </w:rPr>
        <w:t>роле на территории Большежуравского МО</w:t>
      </w:r>
      <w:r w:rsidRPr="004C09C5">
        <w:rPr>
          <w:rFonts w:ascii="Times New Roman" w:hAnsi="Times New Roman" w:cs="Times New Roman"/>
          <w:sz w:val="28"/>
          <w:szCs w:val="28"/>
        </w:rPr>
        <w:t xml:space="preserve"> Аркадакского муниципального района</w:t>
      </w:r>
    </w:p>
    <w:p w:rsidR="00207FD7" w:rsidRPr="004049D8" w:rsidRDefault="00207FD7" w:rsidP="00207FD7">
      <w:pPr>
        <w:pStyle w:val="ConsPlusTitle"/>
        <w:jc w:val="center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207FD7" w:rsidRDefault="00207FD7" w:rsidP="00207FD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муниципального земельного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852E13">
        <w:rPr>
          <w:rFonts w:ascii="Times New Roman" w:hAnsi="Times New Roman" w:cs="Times New Roman"/>
          <w:color w:val="000000"/>
          <w:sz w:val="28"/>
          <w:szCs w:val="28"/>
        </w:rPr>
        <w:t xml:space="preserve">Большежуравского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Pr="001717B5">
        <w:rPr>
          <w:rFonts w:ascii="Times New Roman" w:hAnsi="Times New Roman" w:cs="Times New Roman"/>
          <w:sz w:val="28"/>
          <w:szCs w:val="28"/>
        </w:rPr>
        <w:t>Аркадакского муниципального района</w:t>
      </w:r>
    </w:p>
    <w:p w:rsidR="00207FD7" w:rsidRPr="00F56615" w:rsidRDefault="00207FD7" w:rsidP="00207FD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 xml:space="preserve">В соответствии с оценкой риска причинения вреда (ущерба) охраняемым законом ценностям устанавливается 3 категории риска: </w:t>
      </w:r>
    </w:p>
    <w:p w:rsidR="00207FD7" w:rsidRPr="00F56615" w:rsidRDefault="00207FD7" w:rsidP="00207FD7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6615">
        <w:rPr>
          <w:sz w:val="28"/>
          <w:szCs w:val="28"/>
        </w:rPr>
        <w:t>1) средний риск;</w:t>
      </w:r>
    </w:p>
    <w:p w:rsidR="00207FD7" w:rsidRPr="00F56615" w:rsidRDefault="00207FD7" w:rsidP="00207FD7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6615">
        <w:rPr>
          <w:sz w:val="28"/>
          <w:szCs w:val="28"/>
        </w:rPr>
        <w:t>2) умеренный риск;</w:t>
      </w:r>
    </w:p>
    <w:p w:rsidR="00207FD7" w:rsidRPr="00F56615" w:rsidRDefault="00207FD7" w:rsidP="00207FD7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6615">
        <w:rPr>
          <w:sz w:val="28"/>
          <w:szCs w:val="28"/>
        </w:rPr>
        <w:t>3) низкий риск.</w:t>
      </w:r>
    </w:p>
    <w:p w:rsidR="00207FD7" w:rsidRPr="00F56615" w:rsidRDefault="00207FD7" w:rsidP="00207FD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6615">
        <w:rPr>
          <w:rFonts w:ascii="Times New Roman" w:hAnsi="Times New Roman" w:cs="Times New Roman"/>
          <w:sz w:val="28"/>
          <w:szCs w:val="28"/>
        </w:rPr>
        <w:t>Критериями отнесения объектов контроля к категории среднего риска являются:</w:t>
      </w:r>
    </w:p>
    <w:p w:rsidR="00207FD7" w:rsidRPr="005E1181" w:rsidRDefault="00207FD7" w:rsidP="00207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5E1181">
        <w:rPr>
          <w:rFonts w:ascii="Times New Roman" w:hAnsi="Times New Roman" w:cs="Times New Roman"/>
          <w:sz w:val="28"/>
          <w:szCs w:val="28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207FD7" w:rsidRPr="00F56615" w:rsidRDefault="00207FD7" w:rsidP="00207F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б) </w:t>
      </w:r>
      <w:r w:rsidRPr="00F56615">
        <w:rPr>
          <w:sz w:val="28"/>
          <w:szCs w:val="28"/>
        </w:rPr>
        <w:t>земельные участки, расположенные в границах или примыкающие к границе береговой полосы водных объектов общего пользования;</w:t>
      </w:r>
    </w:p>
    <w:p w:rsidR="00207FD7" w:rsidRPr="00F56615" w:rsidRDefault="00207FD7" w:rsidP="00207FD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615">
        <w:rPr>
          <w:rFonts w:ascii="Times New Roman" w:hAnsi="Times New Roman" w:cs="Times New Roman"/>
          <w:sz w:val="28"/>
          <w:szCs w:val="28"/>
        </w:rPr>
        <w:t>Критериями отнесения объектов контроля к категории умеренного риска являются:</w:t>
      </w:r>
    </w:p>
    <w:p w:rsidR="00207FD7" w:rsidRDefault="00207FD7" w:rsidP="00207FD7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4DB3">
        <w:rPr>
          <w:sz w:val="28"/>
          <w:szCs w:val="28"/>
        </w:rPr>
        <w:t xml:space="preserve">земельные участки, </w:t>
      </w:r>
      <w:r>
        <w:rPr>
          <w:sz w:val="28"/>
          <w:szCs w:val="28"/>
        </w:rPr>
        <w:t>предоставленные для размещения производственных и административных зданий;</w:t>
      </w:r>
    </w:p>
    <w:p w:rsidR="00207FD7" w:rsidRPr="00334DB3" w:rsidRDefault="00207FD7" w:rsidP="00207FD7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34DB3">
        <w:rPr>
          <w:sz w:val="28"/>
          <w:szCs w:val="28"/>
        </w:rPr>
        <w:t xml:space="preserve">земельные участки, </w:t>
      </w:r>
      <w:r>
        <w:rPr>
          <w:sz w:val="28"/>
          <w:szCs w:val="28"/>
        </w:rPr>
        <w:t>предоставленные для размещения объектов торговли, общественного питания и бытового обслуживания;</w:t>
      </w:r>
    </w:p>
    <w:p w:rsidR="00207FD7" w:rsidRPr="005E1181" w:rsidRDefault="00207FD7" w:rsidP="00207FD7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D2E55">
        <w:rPr>
          <w:sz w:val="28"/>
          <w:szCs w:val="28"/>
        </w:rPr>
        <w:t>земельные участки, предоставленные для веде</w:t>
      </w:r>
      <w:r>
        <w:rPr>
          <w:sz w:val="28"/>
          <w:szCs w:val="28"/>
        </w:rPr>
        <w:t>ния садоводства, огородничества</w:t>
      </w:r>
      <w:r w:rsidRPr="004D2E55">
        <w:rPr>
          <w:sz w:val="28"/>
          <w:szCs w:val="28"/>
        </w:rPr>
        <w:t>.</w:t>
      </w:r>
    </w:p>
    <w:p w:rsidR="00207FD7" w:rsidRPr="006969CB" w:rsidRDefault="00207FD7" w:rsidP="00207FD7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049D8">
        <w:rPr>
          <w:color w:val="000000"/>
          <w:sz w:val="28"/>
          <w:szCs w:val="28"/>
        </w:rPr>
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proofErr w:type="gramEnd"/>
    </w:p>
    <w:p w:rsidR="00207FD7" w:rsidRPr="00EE55F2" w:rsidRDefault="00207FD7" w:rsidP="00207FD7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969CB">
        <w:rPr>
          <w:sz w:val="28"/>
          <w:szCs w:val="28"/>
        </w:rPr>
        <w:t>К категории низкого риска относятся объекты контроля, не отнесенные к катего</w:t>
      </w:r>
      <w:r>
        <w:rPr>
          <w:sz w:val="28"/>
          <w:szCs w:val="28"/>
        </w:rPr>
        <w:t xml:space="preserve">рии среднего и умеренного риска, </w:t>
      </w:r>
      <w:r w:rsidRPr="004049D8">
        <w:rPr>
          <w:color w:val="000000"/>
          <w:sz w:val="28"/>
          <w:szCs w:val="28"/>
        </w:rPr>
        <w:t>а также части земель, на которых не образованы земельные участки.</w:t>
      </w:r>
    </w:p>
    <w:p w:rsidR="00207FD7" w:rsidRDefault="00207FD7" w:rsidP="00207F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124">
        <w:rPr>
          <w:rFonts w:ascii="Times New Roman" w:hAnsi="Times New Roman" w:cs="Times New Roman"/>
          <w:sz w:val="28"/>
          <w:szCs w:val="28"/>
        </w:rPr>
        <w:t xml:space="preserve">При наличии критериев, позволяющих отнести объект контроля </w:t>
      </w:r>
      <w:r w:rsidRPr="00095124">
        <w:rPr>
          <w:rFonts w:ascii="Times New Roman" w:hAnsi="Times New Roman" w:cs="Times New Roman"/>
          <w:sz w:val="28"/>
          <w:szCs w:val="28"/>
        </w:rPr>
        <w:br/>
        <w:t>к различным категориям риска, подлежат применению критерии, относящие объект контроля к более высокой категории риска</w:t>
      </w:r>
      <w:proofErr w:type="gramStart"/>
      <w:r w:rsidRPr="00095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07FD7" w:rsidRPr="004C09C5" w:rsidRDefault="00852E13" w:rsidP="00207FD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07FD7">
        <w:rPr>
          <w:rFonts w:ascii="Times New Roman" w:hAnsi="Times New Roman" w:cs="Times New Roman"/>
          <w:sz w:val="28"/>
          <w:szCs w:val="28"/>
        </w:rPr>
        <w:t xml:space="preserve">. </w:t>
      </w:r>
      <w:r w:rsidR="00207FD7" w:rsidRPr="004C09C5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2 к Положению изложить в следующей редакции:</w:t>
      </w:r>
    </w:p>
    <w:p w:rsidR="00207FD7" w:rsidRPr="004C09C5" w:rsidRDefault="00207FD7" w:rsidP="00207FD7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t>«Приложение № 2</w:t>
      </w:r>
    </w:p>
    <w:p w:rsidR="00207FD7" w:rsidRPr="004C09C5" w:rsidRDefault="00207FD7" w:rsidP="00207F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</w:t>
      </w:r>
      <w:r w:rsidRPr="004C09C5">
        <w:rPr>
          <w:rFonts w:ascii="Times New Roman" w:hAnsi="Times New Roman" w:cs="Times New Roman"/>
          <w:sz w:val="28"/>
          <w:szCs w:val="28"/>
        </w:rPr>
        <w:t>о муниципальном земельном конт</w:t>
      </w:r>
      <w:r w:rsidR="00852E13">
        <w:rPr>
          <w:rFonts w:ascii="Times New Roman" w:hAnsi="Times New Roman" w:cs="Times New Roman"/>
          <w:sz w:val="28"/>
          <w:szCs w:val="28"/>
        </w:rPr>
        <w:t>роле на территории Большежуравского МО</w:t>
      </w:r>
      <w:r w:rsidRPr="004C09C5">
        <w:rPr>
          <w:rFonts w:ascii="Times New Roman" w:hAnsi="Times New Roman" w:cs="Times New Roman"/>
          <w:sz w:val="28"/>
          <w:szCs w:val="28"/>
        </w:rPr>
        <w:t xml:space="preserve"> Аркадакского муниципального района</w:t>
      </w:r>
    </w:p>
    <w:p w:rsidR="00207FD7" w:rsidRPr="004C09C5" w:rsidRDefault="00207FD7" w:rsidP="00207FD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D7" w:rsidRPr="004C09C5" w:rsidRDefault="00207FD7" w:rsidP="00207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852E13" w:rsidRDefault="00207FD7" w:rsidP="00207FD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муниципального земельного контроля на территории</w:t>
      </w:r>
      <w:r w:rsidR="00852E13">
        <w:rPr>
          <w:rFonts w:ascii="Times New Roman" w:hAnsi="Times New Roman" w:cs="Times New Roman"/>
          <w:color w:val="000000"/>
          <w:sz w:val="28"/>
          <w:szCs w:val="28"/>
        </w:rPr>
        <w:t xml:space="preserve"> Большежуравского МО </w:t>
      </w:r>
    </w:p>
    <w:p w:rsidR="00207FD7" w:rsidRPr="004C09C5" w:rsidRDefault="00207FD7" w:rsidP="00207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C5">
        <w:rPr>
          <w:rFonts w:ascii="Times New Roman" w:hAnsi="Times New Roman" w:cs="Times New Roman"/>
          <w:sz w:val="28"/>
          <w:szCs w:val="28"/>
        </w:rPr>
        <w:t>Аркадакского муниципального района</w:t>
      </w:r>
    </w:p>
    <w:p w:rsidR="00207FD7" w:rsidRPr="004C09C5" w:rsidRDefault="00207FD7" w:rsidP="00207FD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D7" w:rsidRPr="004C09C5" w:rsidRDefault="00207FD7" w:rsidP="00207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207FD7" w:rsidRPr="004C09C5" w:rsidRDefault="00207FD7" w:rsidP="00207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t>2.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207FD7" w:rsidRPr="004C09C5" w:rsidRDefault="00207FD7" w:rsidP="00207F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t>3.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207FD7" w:rsidRPr="004C09C5" w:rsidRDefault="00207FD7" w:rsidP="00207FD7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207FD7" w:rsidRPr="00095124" w:rsidRDefault="00207FD7" w:rsidP="00207F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09C5">
        <w:rPr>
          <w:rFonts w:ascii="Times New Roman" w:hAnsi="Times New Roman" w:cs="Times New Roman"/>
          <w:color w:val="000000"/>
          <w:sz w:val="28"/>
          <w:szCs w:val="28"/>
        </w:rPr>
        <w:t>5. Зарастание сорной растительностью и (или) древесно-кустарниковой растительностью не относящимися к многолетним плодово-ягодным насаждениям, за исключением мелиоративных защитных лесных насаждений земельного участка, свидетельствующее о его неиспользовании для ведения сельскохозяйственного производства или иной деятельности связанной с сельскохозяйственным производством</w:t>
      </w:r>
      <w:r w:rsidRPr="004C09C5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</w:p>
    <w:p w:rsidR="00852E13" w:rsidRDefault="00852E13" w:rsidP="00852E1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bolshezhuravskoe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64.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на территории Большежуравского</w:t>
      </w:r>
      <w:r w:rsidR="009835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25 апреля </w:t>
      </w:r>
      <w:r>
        <w:rPr>
          <w:rFonts w:ascii="Times New Roman" w:hAnsi="Times New Roman" w:cs="Times New Roman"/>
          <w:sz w:val="28"/>
          <w:szCs w:val="28"/>
        </w:rPr>
        <w:t>2025 года.</w:t>
      </w:r>
    </w:p>
    <w:p w:rsidR="00207FD7" w:rsidRDefault="00207FD7" w:rsidP="00207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FD7" w:rsidRPr="00286155" w:rsidRDefault="00207FD7" w:rsidP="00207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FD7" w:rsidRDefault="00852E13" w:rsidP="00207F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Большежуравского</w:t>
      </w:r>
    </w:p>
    <w:p w:rsidR="00852E13" w:rsidRPr="00852E13" w:rsidRDefault="00852E13" w:rsidP="00207F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 Юдин</w:t>
      </w:r>
    </w:p>
    <w:p w:rsidR="0010316A" w:rsidRPr="00207FD7" w:rsidRDefault="0010316A" w:rsidP="00207F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316A" w:rsidRPr="00207FD7" w:rsidSect="00852E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C8749B"/>
    <w:multiLevelType w:val="multilevel"/>
    <w:tmpl w:val="782A4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07FD7"/>
    <w:rsid w:val="0010316A"/>
    <w:rsid w:val="00207FD7"/>
    <w:rsid w:val="007D1A9B"/>
    <w:rsid w:val="00841D0B"/>
    <w:rsid w:val="00852E13"/>
    <w:rsid w:val="008C7870"/>
    <w:rsid w:val="0098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FD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207FD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Normal (Web)"/>
    <w:basedOn w:val="a"/>
    <w:uiPriority w:val="99"/>
    <w:unhideWhenUsed/>
    <w:rsid w:val="002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07F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rsid w:val="00207FD7"/>
    <w:rPr>
      <w:color w:val="0000FF"/>
      <w:u w:val="single"/>
    </w:rPr>
  </w:style>
  <w:style w:type="paragraph" w:customStyle="1" w:styleId="ConsPlusTitle">
    <w:name w:val="ConsPlusTitle"/>
    <w:rsid w:val="00207FD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207FD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blan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A390271FD7DDB2CF6F5F6E9ACEDF5C41AA861C41C21FA61D1AF4E14873A23F22648B43A5E8989CDBE4FE5E66g1p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0F443749883DA68514788632C9EE0C15431B6B7F70489A42A0FA1735BCE98AB6096F06853404332A03FC76A49A91749A59DE0689B13143oAf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2025-04-04T06:00:00Z</dcterms:created>
  <dcterms:modified xsi:type="dcterms:W3CDTF">2025-04-24T05:35:00Z</dcterms:modified>
</cp:coreProperties>
</file>