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D4" w:rsidRDefault="002135D4" w:rsidP="002135D4">
      <w:pPr>
        <w:pStyle w:val="ConsTitle"/>
        <w:widowControl/>
        <w:jc w:val="center"/>
        <w:rPr>
          <w:rFonts w:ascii="Times New Roman" w:hAnsi="Times New Roman" w:cs="Times New Roman"/>
          <w:b w:val="0"/>
          <w:sz w:val="28"/>
          <w:szCs w:val="28"/>
        </w:rPr>
      </w:pPr>
      <w:r>
        <w:rPr>
          <w:rFonts w:ascii="Times New Roman" w:hAnsi="Times New Roman" w:cs="Times New Roman"/>
          <w:b w:val="0"/>
          <w:noProof/>
          <w:sz w:val="28"/>
          <w:szCs w:val="28"/>
          <w:lang w:eastAsia="ru-RU"/>
        </w:rPr>
        <w:drawing>
          <wp:inline distT="0" distB="0" distL="0" distR="0">
            <wp:extent cx="628015" cy="80454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28015" cy="804545"/>
                    </a:xfrm>
                    <a:prstGeom prst="rect">
                      <a:avLst/>
                    </a:prstGeom>
                    <a:noFill/>
                    <a:ln w="9525">
                      <a:noFill/>
                      <a:miter lim="800000"/>
                      <a:headEnd/>
                      <a:tailEnd/>
                    </a:ln>
                  </pic:spPr>
                </pic:pic>
              </a:graphicData>
            </a:graphic>
          </wp:inline>
        </w:drawing>
      </w:r>
    </w:p>
    <w:p w:rsidR="002135D4" w:rsidRDefault="002135D4" w:rsidP="002135D4">
      <w:pPr>
        <w:pStyle w:val="ConsTitle"/>
        <w:widowControl/>
        <w:jc w:val="center"/>
        <w:rPr>
          <w:rFonts w:ascii="Times New Roman" w:hAnsi="Times New Roman" w:cs="Times New Roman"/>
          <w:sz w:val="28"/>
          <w:szCs w:val="28"/>
        </w:rPr>
      </w:pPr>
      <w:r>
        <w:rPr>
          <w:rFonts w:ascii="Times New Roman" w:hAnsi="Times New Roman" w:cs="Times New Roman"/>
          <w:sz w:val="28"/>
          <w:szCs w:val="28"/>
        </w:rPr>
        <w:t>СОВЕТ</w:t>
      </w:r>
    </w:p>
    <w:p w:rsidR="002135D4" w:rsidRDefault="002135D4" w:rsidP="002135D4">
      <w:pPr>
        <w:pStyle w:val="ConsTitle"/>
        <w:widowControl/>
        <w:jc w:val="center"/>
        <w:rPr>
          <w:rFonts w:ascii="Times New Roman" w:hAnsi="Times New Roman" w:cs="Times New Roman"/>
          <w:sz w:val="28"/>
          <w:szCs w:val="28"/>
        </w:rPr>
      </w:pPr>
      <w:r>
        <w:rPr>
          <w:rFonts w:ascii="Times New Roman" w:hAnsi="Times New Roman" w:cs="Times New Roman"/>
          <w:sz w:val="28"/>
          <w:szCs w:val="28"/>
        </w:rPr>
        <w:t>БОЛЬШЕЖУРАВСКОГО МУНИЦИПАЛЬНОГО ОБРАЗОВАНИЯ</w:t>
      </w:r>
    </w:p>
    <w:p w:rsidR="002135D4" w:rsidRDefault="002135D4" w:rsidP="002135D4">
      <w:pPr>
        <w:pStyle w:val="ConsTitle"/>
        <w:widowControl/>
        <w:jc w:val="center"/>
        <w:rPr>
          <w:rFonts w:ascii="Times New Roman" w:hAnsi="Times New Roman" w:cs="Times New Roman"/>
          <w:sz w:val="28"/>
          <w:szCs w:val="28"/>
        </w:rPr>
      </w:pPr>
      <w:r>
        <w:rPr>
          <w:rFonts w:ascii="Times New Roman" w:hAnsi="Times New Roman" w:cs="Times New Roman"/>
          <w:sz w:val="28"/>
          <w:szCs w:val="28"/>
        </w:rPr>
        <w:t>АРКАДАКСКОГО МУНИЦИПАЛЬНОГО РАЙОНА</w:t>
      </w:r>
    </w:p>
    <w:p w:rsidR="002135D4" w:rsidRDefault="002135D4" w:rsidP="002135D4">
      <w:pPr>
        <w:pStyle w:val="ConsTitle"/>
        <w:widowControl/>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2135D4" w:rsidRDefault="002135D4" w:rsidP="002135D4">
      <w:pPr>
        <w:pStyle w:val="ConsTitle"/>
        <w:widowControl/>
        <w:jc w:val="center"/>
        <w:rPr>
          <w:rFonts w:ascii="Times New Roman" w:hAnsi="Times New Roman" w:cs="Times New Roman"/>
          <w:sz w:val="28"/>
          <w:szCs w:val="28"/>
        </w:rPr>
      </w:pPr>
    </w:p>
    <w:p w:rsidR="002135D4" w:rsidRDefault="002135D4" w:rsidP="002135D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2135D4" w:rsidRDefault="002135D4" w:rsidP="002135D4">
      <w:pPr>
        <w:spacing w:after="0" w:line="240" w:lineRule="auto"/>
        <w:jc w:val="center"/>
        <w:rPr>
          <w:rFonts w:ascii="Times New Roman" w:hAnsi="Times New Roman" w:cs="Times New Roman"/>
          <w:b/>
          <w:sz w:val="28"/>
          <w:szCs w:val="28"/>
        </w:rPr>
      </w:pPr>
    </w:p>
    <w:p w:rsidR="002135D4" w:rsidRDefault="00F20B68" w:rsidP="00213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B601F0">
        <w:rPr>
          <w:rFonts w:ascii="Times New Roman" w:hAnsi="Times New Roman" w:cs="Times New Roman"/>
          <w:sz w:val="28"/>
          <w:szCs w:val="28"/>
        </w:rPr>
        <w:t>21</w:t>
      </w:r>
      <w:r>
        <w:rPr>
          <w:rFonts w:ascii="Times New Roman" w:hAnsi="Times New Roman" w:cs="Times New Roman"/>
          <w:sz w:val="28"/>
          <w:szCs w:val="28"/>
        </w:rPr>
        <w:tab/>
        <w:t>февраля 2025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29-111</w:t>
      </w:r>
    </w:p>
    <w:p w:rsidR="002135D4" w:rsidRDefault="002135D4" w:rsidP="002135D4">
      <w:pPr>
        <w:spacing w:after="0" w:line="240" w:lineRule="auto"/>
        <w:jc w:val="both"/>
        <w:rPr>
          <w:rFonts w:ascii="Times New Roman" w:hAnsi="Times New Roman" w:cs="Times New Roman"/>
          <w:bCs/>
          <w:sz w:val="28"/>
          <w:szCs w:val="28"/>
        </w:rPr>
      </w:pPr>
    </w:p>
    <w:p w:rsidR="002135D4" w:rsidRDefault="002135D4" w:rsidP="002135D4">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 внесении изменений в решение Совета Большежуравского муниципального образования от 24.09.2021 № 47-173 «Об утверждении Положения о муниципальном земельном контроле в границах Большежуравского муниципального образования Аркадакского муниципального района Саратовской области»</w:t>
      </w:r>
    </w:p>
    <w:p w:rsidR="002135D4" w:rsidRDefault="002135D4" w:rsidP="002135D4">
      <w:pPr>
        <w:pStyle w:val="s16"/>
        <w:shd w:val="clear" w:color="auto" w:fill="FFFFFF"/>
        <w:spacing w:before="0" w:beforeAutospacing="0" w:after="0" w:afterAutospacing="0"/>
        <w:ind w:firstLine="567"/>
        <w:jc w:val="both"/>
        <w:rPr>
          <w:sz w:val="28"/>
          <w:szCs w:val="28"/>
        </w:rPr>
      </w:pPr>
      <w:r>
        <w:rPr>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r>
        <w:rPr>
          <w:sz w:val="28"/>
          <w:szCs w:val="28"/>
          <w:shd w:val="clear" w:color="auto" w:fill="FFFFFF"/>
        </w:rPr>
        <w:t>, на основании протеста Прокуратуры Аркадакского района от 21.01.2025 №9-03-2025/Прдп3-25-20630011, руководствуясь</w:t>
      </w:r>
      <w:r>
        <w:rPr>
          <w:sz w:val="28"/>
          <w:szCs w:val="28"/>
        </w:rPr>
        <w:t xml:space="preserve"> Уставом Большежуравского муниципального образования, Совет Большежуравского муниципального образования Аркадакского муниципального района Саратовской области РЕШАЕТ</w:t>
      </w:r>
      <w:bookmarkStart w:id="0" w:name="_GoBack"/>
      <w:bookmarkEnd w:id="0"/>
      <w:r>
        <w:rPr>
          <w:sz w:val="28"/>
          <w:szCs w:val="28"/>
        </w:rPr>
        <w:t>:</w:t>
      </w:r>
    </w:p>
    <w:p w:rsidR="002135D4" w:rsidRDefault="002135D4" w:rsidP="002135D4">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sz w:val="28"/>
          <w:szCs w:val="28"/>
        </w:rPr>
        <w:t xml:space="preserve"> </w:t>
      </w:r>
      <w:proofErr w:type="gramStart"/>
      <w:r>
        <w:rPr>
          <w:rFonts w:ascii="Times New Roman" w:hAnsi="Times New Roman" w:cs="Times New Roman"/>
          <w:sz w:val="28"/>
          <w:szCs w:val="28"/>
        </w:rPr>
        <w:t>Внести в Положение</w:t>
      </w:r>
      <w:r>
        <w:rPr>
          <w:rFonts w:ascii="Times New Roman" w:hAnsi="Times New Roman" w:cs="Times New Roman"/>
        </w:rPr>
        <w:t xml:space="preserve"> </w:t>
      </w:r>
      <w:r>
        <w:rPr>
          <w:rFonts w:ascii="Times New Roman" w:hAnsi="Times New Roman" w:cs="Times New Roman"/>
          <w:sz w:val="28"/>
          <w:szCs w:val="28"/>
        </w:rPr>
        <w:t xml:space="preserve">о муниципальном земельном контроле в границах Большежуравского муниципального образования Аркадакского муниципального района Саратовской области утвержденное решением </w:t>
      </w:r>
      <w:r>
        <w:rPr>
          <w:rFonts w:ascii="Times New Roman" w:hAnsi="Times New Roman" w:cs="Times New Roman"/>
          <w:bCs/>
          <w:sz w:val="28"/>
          <w:szCs w:val="28"/>
        </w:rPr>
        <w:t xml:space="preserve">Совета Большежуравского муниципального образования </w:t>
      </w:r>
      <w:r>
        <w:rPr>
          <w:rFonts w:ascii="Times New Roman" w:hAnsi="Times New Roman" w:cs="Times New Roman"/>
          <w:bCs/>
          <w:sz w:val="28"/>
          <w:szCs w:val="28"/>
          <w:lang w:eastAsia="zh-CN"/>
        </w:rPr>
        <w:t xml:space="preserve">от 24.09.2021 № 47-173 (с изменениями от </w:t>
      </w:r>
      <w:r>
        <w:rPr>
          <w:rFonts w:ascii="Times New Roman" w:hAnsi="Times New Roman" w:cs="Times New Roman"/>
          <w:sz w:val="28"/>
          <w:szCs w:val="28"/>
        </w:rPr>
        <w:t>07.12.21 № 52-194; от 24.12.21 № 53-202;от 11.04.22 № 57-216, от 25.05.23 № 9-38, от 11.04.24 № 20-76, от 28.05.24 № 21-79), следующие изменения:</w:t>
      </w:r>
      <w:proofErr w:type="gramEnd"/>
    </w:p>
    <w:p w:rsidR="00372825" w:rsidRDefault="00DF4836" w:rsidP="00BF2783">
      <w:pPr>
        <w:pStyle w:val="a7"/>
        <w:numPr>
          <w:ilvl w:val="0"/>
          <w:numId w:val="9"/>
        </w:numPr>
        <w:shd w:val="clear" w:color="auto" w:fill="FFFFFF"/>
        <w:spacing w:before="0" w:beforeAutospacing="0" w:after="0" w:afterAutospacing="0"/>
        <w:rPr>
          <w:sz w:val="28"/>
          <w:szCs w:val="28"/>
        </w:rPr>
      </w:pPr>
      <w:r>
        <w:rPr>
          <w:sz w:val="28"/>
          <w:szCs w:val="28"/>
        </w:rPr>
        <w:t>пункт 3.12</w:t>
      </w:r>
      <w:r w:rsidR="002135D4">
        <w:rPr>
          <w:sz w:val="28"/>
          <w:szCs w:val="28"/>
        </w:rPr>
        <w:t xml:space="preserve"> </w:t>
      </w:r>
      <w:r w:rsidR="0028322E">
        <w:rPr>
          <w:sz w:val="28"/>
          <w:szCs w:val="28"/>
        </w:rPr>
        <w:t xml:space="preserve"> раздела 3 П</w:t>
      </w:r>
      <w:r w:rsidR="002135D4">
        <w:rPr>
          <w:sz w:val="28"/>
          <w:szCs w:val="28"/>
        </w:rPr>
        <w:t>оложения</w:t>
      </w:r>
      <w:r w:rsidR="00372825">
        <w:rPr>
          <w:sz w:val="28"/>
          <w:szCs w:val="28"/>
        </w:rPr>
        <w:t xml:space="preserve"> изложить в следующей редакции:</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rPr>
      </w:pPr>
      <w:r w:rsidRPr="0028322E">
        <w:rPr>
          <w:rFonts w:ascii="Times New Roman" w:hAnsi="Times New Roman" w:cs="Times New Roman"/>
          <w:color w:val="000000"/>
          <w:sz w:val="28"/>
          <w:szCs w:val="28"/>
          <w:lang w:eastAsia="zh-CN"/>
        </w:rPr>
        <w:t xml:space="preserve"> «</w:t>
      </w:r>
      <w:r w:rsidR="00712DB3">
        <w:rPr>
          <w:rFonts w:ascii="Times New Roman" w:hAnsi="Times New Roman" w:cs="Times New Roman"/>
          <w:sz w:val="28"/>
          <w:szCs w:val="28"/>
        </w:rPr>
        <w:t>3.12</w:t>
      </w:r>
      <w:r w:rsidRPr="0028322E">
        <w:rPr>
          <w:rFonts w:ascii="Times New Roman" w:hAnsi="Times New Roman" w:cs="Times New Roman"/>
          <w:sz w:val="28"/>
          <w:szCs w:val="28"/>
        </w:rPr>
        <w:t>. Профилактический визит проводится по инициативе уполномоченного органа муниципального земельного контроля (обязательный профилактический визит) или по инициативе контролируемого лица.</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rPr>
      </w:pPr>
      <w:r w:rsidRPr="0028322E">
        <w:rPr>
          <w:rFonts w:ascii="Times New Roman" w:hAnsi="Times New Roman" w:cs="Times New Roman"/>
          <w:sz w:val="28"/>
          <w:szCs w:val="28"/>
        </w:rPr>
        <w:t>1) Обязательный профилактический визит не предусматривает отказ контролируемого лица от его проведения.</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По окончании проведения обязательного профилактического визита составляется акт о проведении обязательного профилактического визита.</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 В случае невозможности проведения обязательного профилактического визита уполномоченное должностное лицо </w:t>
      </w:r>
      <w:r w:rsidRPr="0028322E">
        <w:rPr>
          <w:rFonts w:ascii="Times New Roman" w:hAnsi="Times New Roman" w:cs="Times New Roman"/>
          <w:sz w:val="28"/>
          <w:szCs w:val="28"/>
        </w:rPr>
        <w:t>уполномоченного органа муниципального земельного контроля</w:t>
      </w:r>
      <w:r w:rsidRPr="0028322E">
        <w:rPr>
          <w:rFonts w:ascii="Times New Roman" w:hAnsi="Times New Roman" w:cs="Times New Roman"/>
          <w:sz w:val="28"/>
          <w:szCs w:val="28"/>
          <w:shd w:val="clear" w:color="auto" w:fill="FFFFFF"/>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w:t>
      </w:r>
      <w:r w:rsidRPr="0028322E">
        <w:rPr>
          <w:rFonts w:ascii="Times New Roman" w:hAnsi="Times New Roman" w:cs="Times New Roman"/>
          <w:sz w:val="28"/>
          <w:szCs w:val="28"/>
        </w:rPr>
        <w:t xml:space="preserve">Уполномоченный орган муниципального земельного контроля </w:t>
      </w:r>
      <w:r w:rsidRPr="0028322E">
        <w:rPr>
          <w:rFonts w:ascii="Times New Roman" w:hAnsi="Times New Roman" w:cs="Times New Roman"/>
          <w:sz w:val="28"/>
          <w:szCs w:val="28"/>
          <w:shd w:val="clear" w:color="auto" w:fill="FFFFFF"/>
        </w:rPr>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В случае принятия решения о проведении профилактического визита </w:t>
      </w:r>
      <w:r w:rsidRPr="0028322E">
        <w:rPr>
          <w:rFonts w:ascii="Times New Roman" w:hAnsi="Times New Roman" w:cs="Times New Roman"/>
          <w:sz w:val="28"/>
          <w:szCs w:val="28"/>
        </w:rPr>
        <w:t xml:space="preserve">уполномоченный орган муниципального земельного контроля </w:t>
      </w:r>
      <w:r w:rsidRPr="0028322E">
        <w:rPr>
          <w:rFonts w:ascii="Times New Roman" w:hAnsi="Times New Roman" w:cs="Times New Roman"/>
          <w:sz w:val="28"/>
          <w:szCs w:val="28"/>
          <w:shd w:val="clear" w:color="auto" w:fill="FFFFFF"/>
        </w:rPr>
        <w:t>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Решение об отказе в проведении профилактического визита принимается в следующих случаях:</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а) от контролируемого лица поступило уведомление об отзыве заявления;</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lastRenderedPageBreak/>
        <w:t xml:space="preserve">в) в течение года до даты подачи заявления </w:t>
      </w:r>
      <w:r w:rsidRPr="0028322E">
        <w:rPr>
          <w:rFonts w:ascii="Times New Roman" w:hAnsi="Times New Roman" w:cs="Times New Roman"/>
          <w:sz w:val="28"/>
          <w:szCs w:val="28"/>
        </w:rPr>
        <w:t>уполномоченным органом муниципального земельного контроля</w:t>
      </w:r>
      <w:r w:rsidRPr="0028322E">
        <w:rPr>
          <w:rFonts w:ascii="Times New Roman" w:hAnsi="Times New Roman" w:cs="Times New Roman"/>
          <w:sz w:val="28"/>
          <w:szCs w:val="28"/>
          <w:shd w:val="clear" w:color="auto" w:fill="FFFFFF"/>
        </w:rPr>
        <w:t xml:space="preserve"> проведен профилактический визит по ранее поданному заявлению;</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г) заявление содержит нецензурные либо оскорбительные выражения, угрозы жизни, здоровью и имуществу должностных лиц </w:t>
      </w:r>
      <w:r w:rsidRPr="0028322E">
        <w:rPr>
          <w:rFonts w:ascii="Times New Roman" w:hAnsi="Times New Roman" w:cs="Times New Roman"/>
          <w:sz w:val="28"/>
          <w:szCs w:val="28"/>
        </w:rPr>
        <w:t>уполномоченного органа муниципального земельного контроля</w:t>
      </w:r>
      <w:r w:rsidRPr="0028322E">
        <w:rPr>
          <w:rFonts w:ascii="Times New Roman" w:hAnsi="Times New Roman" w:cs="Times New Roman"/>
          <w:sz w:val="28"/>
          <w:szCs w:val="28"/>
          <w:shd w:val="clear" w:color="auto" w:fill="FFFFFF"/>
        </w:rPr>
        <w:t xml:space="preserve"> либо членов их семей.</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Решение об отказе в проведении профилактического визита может быть обжаловано контролируемым лицом.</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Контролируемое лицо вправе отозвать заявление либо направить отказ от проведения профилактического визита, уведомив об этом </w:t>
      </w:r>
      <w:r w:rsidRPr="0028322E">
        <w:rPr>
          <w:rFonts w:ascii="Times New Roman" w:hAnsi="Times New Roman" w:cs="Times New Roman"/>
          <w:sz w:val="28"/>
          <w:szCs w:val="28"/>
        </w:rPr>
        <w:t>уполномоченный орган муниципального земельного контроля</w:t>
      </w:r>
      <w:r w:rsidRPr="0028322E">
        <w:rPr>
          <w:rFonts w:ascii="Times New Roman" w:hAnsi="Times New Roman" w:cs="Times New Roman"/>
          <w:sz w:val="28"/>
          <w:szCs w:val="28"/>
          <w:shd w:val="clear" w:color="auto" w:fill="FFFFFF"/>
        </w:rPr>
        <w:t xml:space="preserve"> не позднее, чем за пять рабочих дней до даты его проведения.</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28322E" w:rsidRPr="0028322E" w:rsidRDefault="0028322E" w:rsidP="0028322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8322E" w:rsidRPr="0028322E" w:rsidRDefault="0028322E" w:rsidP="0028322E">
      <w:pPr>
        <w:spacing w:after="0"/>
        <w:ind w:firstLine="284"/>
        <w:jc w:val="both"/>
        <w:rPr>
          <w:rFonts w:ascii="Times New Roman" w:hAnsi="Times New Roman" w:cs="Times New Roman"/>
          <w:sz w:val="28"/>
          <w:szCs w:val="28"/>
        </w:rPr>
      </w:pPr>
      <w:r w:rsidRPr="0028322E">
        <w:rPr>
          <w:rFonts w:ascii="Times New Roman" w:hAnsi="Times New Roman" w:cs="Times New Roman"/>
          <w:sz w:val="28"/>
          <w:szCs w:val="28"/>
          <w:shd w:val="clear" w:color="auto" w:fill="FFFFFF"/>
        </w:rPr>
        <w:t>В случае</w:t>
      </w:r>
      <w:proofErr w:type="gramStart"/>
      <w:r w:rsidRPr="0028322E">
        <w:rPr>
          <w:rFonts w:ascii="Times New Roman" w:hAnsi="Times New Roman" w:cs="Times New Roman"/>
          <w:sz w:val="28"/>
          <w:szCs w:val="28"/>
          <w:shd w:val="clear" w:color="auto" w:fill="FFFFFF"/>
        </w:rPr>
        <w:t>,</w:t>
      </w:r>
      <w:proofErr w:type="gramEnd"/>
      <w:r w:rsidRPr="0028322E">
        <w:rPr>
          <w:rFonts w:ascii="Times New Roman" w:hAnsi="Times New Roman" w:cs="Times New Roman"/>
          <w:sz w:val="28"/>
          <w:szCs w:val="28"/>
          <w:shd w:val="clear" w:color="auto" w:fill="FFFFFF"/>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Pr="0028322E">
        <w:rPr>
          <w:rFonts w:ascii="Times New Roman" w:hAnsi="Times New Roman" w:cs="Times New Roman"/>
          <w:sz w:val="28"/>
          <w:szCs w:val="28"/>
        </w:rPr>
        <w:t xml:space="preserve">уполномоченного органа муниципального земельного контроля </w:t>
      </w:r>
      <w:r w:rsidRPr="0028322E">
        <w:rPr>
          <w:rFonts w:ascii="Times New Roman" w:hAnsi="Times New Roman" w:cs="Times New Roman"/>
          <w:sz w:val="28"/>
          <w:szCs w:val="28"/>
          <w:shd w:val="clear" w:color="auto" w:fill="FFFFFF"/>
        </w:rPr>
        <w:t>для принятия решения о проведении контрольных (надзорных) мероприятий.»</w:t>
      </w:r>
    </w:p>
    <w:p w:rsidR="002135D4" w:rsidRDefault="002135D4" w:rsidP="002135D4">
      <w:pPr>
        <w:shd w:val="clear" w:color="auto" w:fill="FFFFFF"/>
        <w:ind w:firstLine="708"/>
        <w:jc w:val="both"/>
        <w:rPr>
          <w:sz w:val="28"/>
          <w:szCs w:val="28"/>
        </w:rPr>
      </w:pPr>
      <w:r>
        <w:rPr>
          <w:rFonts w:ascii="Times New Roman" w:hAnsi="Times New Roman" w:cs="Times New Roman"/>
          <w:sz w:val="28"/>
          <w:szCs w:val="28"/>
        </w:rPr>
        <w:t xml:space="preserve">2. </w:t>
      </w:r>
      <w:r>
        <w:rPr>
          <w:rFonts w:ascii="Times New Roman" w:hAnsi="Times New Roman" w:cs="Times New Roman"/>
          <w:color w:val="000000"/>
          <w:sz w:val="28"/>
          <w:szCs w:val="28"/>
        </w:rPr>
        <w:t>Настоящее решение</w:t>
      </w:r>
      <w:r>
        <w:rPr>
          <w:rFonts w:ascii="Times New Roman" w:hAnsi="Times New Roman" w:cs="Times New Roman"/>
          <w:sz w:val="28"/>
          <w:szCs w:val="28"/>
        </w:rPr>
        <w:t xml:space="preserve"> разместить на официальном сайте администрации Большежуравского муниципального образования в информационно-телекоммуникационной сети «Интернет»</w:t>
      </w:r>
      <w:r>
        <w:rPr>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bolshezhuravskoe</w:t>
      </w:r>
      <w:proofErr w:type="spellEnd"/>
      <w:r>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rPr>
        <w:t>64.</w:t>
      </w:r>
      <w:proofErr w:type="spellStart"/>
      <w:r>
        <w:rPr>
          <w:rFonts w:ascii="Times New Roman" w:hAnsi="Times New Roman" w:cs="Times New Roman"/>
          <w:sz w:val="28"/>
          <w:szCs w:val="28"/>
          <w:lang w:val="en-US"/>
        </w:rPr>
        <w:t>gosweb</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r>
        <w:rPr>
          <w:szCs w:val="28"/>
        </w:rPr>
        <w:t xml:space="preserve"> </w:t>
      </w:r>
      <w:r>
        <w:rPr>
          <w:rFonts w:ascii="Times New Roman" w:hAnsi="Times New Roman" w:cs="Times New Roman"/>
          <w:sz w:val="28"/>
          <w:szCs w:val="28"/>
        </w:rPr>
        <w:t xml:space="preserve"> и обнародовать на территории Большежуравского </w:t>
      </w:r>
      <w:r w:rsidR="00B601F0">
        <w:rPr>
          <w:rFonts w:ascii="Times New Roman" w:hAnsi="Times New Roman" w:cs="Times New Roman"/>
          <w:sz w:val="28"/>
          <w:szCs w:val="28"/>
        </w:rPr>
        <w:t xml:space="preserve">муниципального образования 24 февраля </w:t>
      </w:r>
      <w:r>
        <w:rPr>
          <w:rFonts w:ascii="Times New Roman" w:hAnsi="Times New Roman" w:cs="Times New Roman"/>
          <w:sz w:val="28"/>
          <w:szCs w:val="28"/>
        </w:rPr>
        <w:t>2025 года.</w:t>
      </w:r>
    </w:p>
    <w:p w:rsidR="002135D4" w:rsidRDefault="002135D4" w:rsidP="002135D4">
      <w:pPr>
        <w:spacing w:after="0"/>
        <w:rPr>
          <w:rFonts w:ascii="Times New Roman" w:hAnsi="Times New Roman" w:cs="Times New Roman"/>
          <w:sz w:val="28"/>
          <w:szCs w:val="28"/>
        </w:rPr>
      </w:pPr>
    </w:p>
    <w:p w:rsidR="002135D4" w:rsidRDefault="002135D4" w:rsidP="002135D4">
      <w:pPr>
        <w:spacing w:after="0"/>
        <w:rPr>
          <w:rFonts w:ascii="Times New Roman" w:hAnsi="Times New Roman" w:cs="Times New Roman"/>
          <w:sz w:val="28"/>
          <w:szCs w:val="28"/>
        </w:rPr>
      </w:pPr>
    </w:p>
    <w:p w:rsidR="002135D4" w:rsidRDefault="002135D4" w:rsidP="002135D4">
      <w:pPr>
        <w:spacing w:after="0"/>
        <w:rPr>
          <w:rFonts w:ascii="Times New Roman" w:hAnsi="Times New Roman" w:cs="Times New Roman"/>
          <w:sz w:val="28"/>
          <w:szCs w:val="28"/>
        </w:rPr>
      </w:pPr>
    </w:p>
    <w:p w:rsidR="002135D4" w:rsidRDefault="002135D4" w:rsidP="002135D4">
      <w:pPr>
        <w:spacing w:after="0"/>
        <w:rPr>
          <w:rFonts w:ascii="Times New Roman" w:hAnsi="Times New Roman" w:cs="Times New Roman"/>
          <w:b/>
          <w:sz w:val="28"/>
          <w:szCs w:val="28"/>
        </w:rPr>
      </w:pPr>
      <w:r>
        <w:rPr>
          <w:rFonts w:ascii="Times New Roman" w:hAnsi="Times New Roman" w:cs="Times New Roman"/>
          <w:b/>
          <w:sz w:val="28"/>
          <w:szCs w:val="28"/>
        </w:rPr>
        <w:t>Глава Большежуравского</w:t>
      </w:r>
    </w:p>
    <w:p w:rsidR="002135D4" w:rsidRDefault="002135D4" w:rsidP="002135D4">
      <w:pPr>
        <w:spacing w:after="0"/>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А.А. Юдин</w:t>
      </w:r>
    </w:p>
    <w:p w:rsidR="00522198" w:rsidRPr="002135D4" w:rsidRDefault="00522198" w:rsidP="002135D4">
      <w:pPr>
        <w:spacing w:after="0"/>
        <w:rPr>
          <w:rFonts w:ascii="Times New Roman" w:hAnsi="Times New Roman" w:cs="Times New Roman"/>
          <w:sz w:val="28"/>
          <w:szCs w:val="28"/>
        </w:rPr>
      </w:pPr>
    </w:p>
    <w:sectPr w:rsidR="00522198" w:rsidRPr="002135D4" w:rsidSect="00BB30F6">
      <w:pgSz w:w="11906" w:h="16838"/>
      <w:pgMar w:top="567"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977ABA"/>
    <w:multiLevelType w:val="hybridMultilevel"/>
    <w:tmpl w:val="5C0233E2"/>
    <w:lvl w:ilvl="0" w:tplc="8C647BC2">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lvl>
    <w:lvl w:ilvl="2" w:tplc="39E0AE3E">
      <w:start w:val="1"/>
      <w:numFmt w:val="decimal"/>
      <w:lvlText w:val="%3."/>
      <w:lvlJc w:val="left"/>
      <w:pPr>
        <w:ind w:left="304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65294E"/>
    <w:multiLevelType w:val="hybridMultilevel"/>
    <w:tmpl w:val="D3BEB1B2"/>
    <w:lvl w:ilvl="0" w:tplc="0419000F">
      <w:start w:val="1"/>
      <w:numFmt w:val="decimal"/>
      <w:lvlText w:val="%1."/>
      <w:lvlJc w:val="left"/>
      <w:pPr>
        <w:ind w:left="36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110FFF"/>
    <w:multiLevelType w:val="hybridMultilevel"/>
    <w:tmpl w:val="7E226648"/>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98334AA"/>
    <w:multiLevelType w:val="hybridMultilevel"/>
    <w:tmpl w:val="29BC56D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90B1FAA"/>
    <w:multiLevelType w:val="hybridMultilevel"/>
    <w:tmpl w:val="36B8A430"/>
    <w:lvl w:ilvl="0" w:tplc="1CAEC234">
      <w:start w:val="3"/>
      <w:numFmt w:val="decimal"/>
      <w:lvlText w:val="%1)"/>
      <w:lvlJc w:val="left"/>
      <w:pPr>
        <w:ind w:left="1429" w:hanging="360"/>
      </w:pPr>
      <w:rPr>
        <w:b w:val="0"/>
        <w:color w:val="000000" w:themeColor="text1"/>
      </w:rPr>
    </w:lvl>
    <w:lvl w:ilvl="1" w:tplc="F558D208">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2135D4"/>
    <w:rsid w:val="00007F76"/>
    <w:rsid w:val="000268A2"/>
    <w:rsid w:val="00044833"/>
    <w:rsid w:val="002135D4"/>
    <w:rsid w:val="0028322E"/>
    <w:rsid w:val="00331F70"/>
    <w:rsid w:val="00372825"/>
    <w:rsid w:val="003A0591"/>
    <w:rsid w:val="003B4B8D"/>
    <w:rsid w:val="004B5E7A"/>
    <w:rsid w:val="004C0BC4"/>
    <w:rsid w:val="00522198"/>
    <w:rsid w:val="005274AB"/>
    <w:rsid w:val="005E7ED1"/>
    <w:rsid w:val="00666984"/>
    <w:rsid w:val="006E20D3"/>
    <w:rsid w:val="00712DB3"/>
    <w:rsid w:val="007D3587"/>
    <w:rsid w:val="008059F6"/>
    <w:rsid w:val="00875547"/>
    <w:rsid w:val="00877E17"/>
    <w:rsid w:val="00886AF4"/>
    <w:rsid w:val="009779C0"/>
    <w:rsid w:val="00B601F0"/>
    <w:rsid w:val="00BB30F6"/>
    <w:rsid w:val="00BF2783"/>
    <w:rsid w:val="00D160AD"/>
    <w:rsid w:val="00DB0292"/>
    <w:rsid w:val="00DC46CA"/>
    <w:rsid w:val="00DF4836"/>
    <w:rsid w:val="00E969E0"/>
    <w:rsid w:val="00EE54CC"/>
    <w:rsid w:val="00F20B68"/>
    <w:rsid w:val="00F338BC"/>
    <w:rsid w:val="00FC2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135D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6">
    <w:name w:val="s_16"/>
    <w:basedOn w:val="a"/>
    <w:rsid w:val="002135D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13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5D4"/>
    <w:rPr>
      <w:rFonts w:ascii="Tahoma" w:hAnsi="Tahoma" w:cs="Tahoma"/>
      <w:sz w:val="16"/>
      <w:szCs w:val="16"/>
    </w:rPr>
  </w:style>
  <w:style w:type="paragraph" w:styleId="a5">
    <w:name w:val="List Paragraph"/>
    <w:basedOn w:val="a"/>
    <w:uiPriority w:val="34"/>
    <w:qFormat/>
    <w:rsid w:val="002135D4"/>
    <w:pPr>
      <w:ind w:left="720"/>
      <w:contextualSpacing/>
    </w:pPr>
  </w:style>
  <w:style w:type="character" w:styleId="a6">
    <w:name w:val="Hyperlink"/>
    <w:uiPriority w:val="99"/>
    <w:semiHidden/>
    <w:unhideWhenUsed/>
    <w:rsid w:val="009779C0"/>
    <w:rPr>
      <w:color w:val="0000FF"/>
      <w:u w:val="single"/>
    </w:rPr>
  </w:style>
  <w:style w:type="paragraph" w:styleId="a7">
    <w:name w:val="Normal (Web)"/>
    <w:basedOn w:val="a"/>
    <w:uiPriority w:val="99"/>
    <w:semiHidden/>
    <w:unhideWhenUsed/>
    <w:rsid w:val="003728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3255177">
      <w:bodyDiv w:val="1"/>
      <w:marLeft w:val="0"/>
      <w:marRight w:val="0"/>
      <w:marTop w:val="0"/>
      <w:marBottom w:val="0"/>
      <w:divBdr>
        <w:top w:val="none" w:sz="0" w:space="0" w:color="auto"/>
        <w:left w:val="none" w:sz="0" w:space="0" w:color="auto"/>
        <w:bottom w:val="none" w:sz="0" w:space="0" w:color="auto"/>
        <w:right w:val="none" w:sz="0" w:space="0" w:color="auto"/>
      </w:divBdr>
    </w:div>
    <w:div w:id="858201363">
      <w:bodyDiv w:val="1"/>
      <w:marLeft w:val="0"/>
      <w:marRight w:val="0"/>
      <w:marTop w:val="0"/>
      <w:marBottom w:val="0"/>
      <w:divBdr>
        <w:top w:val="none" w:sz="0" w:space="0" w:color="auto"/>
        <w:left w:val="none" w:sz="0" w:space="0" w:color="auto"/>
        <w:bottom w:val="none" w:sz="0" w:space="0" w:color="auto"/>
        <w:right w:val="none" w:sz="0" w:space="0" w:color="auto"/>
      </w:divBdr>
    </w:div>
    <w:div w:id="1345747159">
      <w:bodyDiv w:val="1"/>
      <w:marLeft w:val="0"/>
      <w:marRight w:val="0"/>
      <w:marTop w:val="0"/>
      <w:marBottom w:val="0"/>
      <w:divBdr>
        <w:top w:val="none" w:sz="0" w:space="0" w:color="auto"/>
        <w:left w:val="none" w:sz="0" w:space="0" w:color="auto"/>
        <w:bottom w:val="none" w:sz="0" w:space="0" w:color="auto"/>
        <w:right w:val="none" w:sz="0" w:space="0" w:color="auto"/>
      </w:divBdr>
    </w:div>
    <w:div w:id="1650088997">
      <w:bodyDiv w:val="1"/>
      <w:marLeft w:val="0"/>
      <w:marRight w:val="0"/>
      <w:marTop w:val="0"/>
      <w:marBottom w:val="0"/>
      <w:divBdr>
        <w:top w:val="none" w:sz="0" w:space="0" w:color="auto"/>
        <w:left w:val="none" w:sz="0" w:space="0" w:color="auto"/>
        <w:bottom w:val="none" w:sz="0" w:space="0" w:color="auto"/>
        <w:right w:val="none" w:sz="0" w:space="0" w:color="auto"/>
      </w:divBdr>
    </w:div>
    <w:div w:id="197672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BABA-2E52-438B-AEBA-3CCA17A8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27</cp:revision>
  <dcterms:created xsi:type="dcterms:W3CDTF">2025-01-23T09:20:00Z</dcterms:created>
  <dcterms:modified xsi:type="dcterms:W3CDTF">2025-02-24T04:10:00Z</dcterms:modified>
</cp:coreProperties>
</file>