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C0" w:rsidRDefault="00FA49C0" w:rsidP="00FA4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9C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86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9C0" w:rsidRPr="00FA49C0" w:rsidRDefault="00FA49C0" w:rsidP="00FA4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9C0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FA49C0" w:rsidRPr="00FA49C0" w:rsidRDefault="00FA49C0" w:rsidP="00FA4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9C0">
        <w:rPr>
          <w:rFonts w:ascii="Times New Roman" w:hAnsi="Times New Roman" w:cs="Times New Roman"/>
          <w:b/>
          <w:sz w:val="28"/>
          <w:szCs w:val="28"/>
        </w:rPr>
        <w:t xml:space="preserve">БОЛЬШЕЖУРАВСКОГО МУНИЦИПАЛЬНОГО ОБРАЗОВАНИЯ </w:t>
      </w:r>
    </w:p>
    <w:p w:rsidR="00FA49C0" w:rsidRPr="00FA49C0" w:rsidRDefault="00FA49C0" w:rsidP="00FA4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9C0">
        <w:rPr>
          <w:rFonts w:ascii="Times New Roman" w:hAnsi="Times New Roman" w:cs="Times New Roman"/>
          <w:b/>
          <w:sz w:val="28"/>
          <w:szCs w:val="28"/>
        </w:rPr>
        <w:t xml:space="preserve">АРКАДАКСКОГО МУНИЦИПАЛЬНОГО РАЙОНА </w:t>
      </w:r>
    </w:p>
    <w:p w:rsidR="00FA49C0" w:rsidRPr="00FA49C0" w:rsidRDefault="00FA49C0" w:rsidP="00FA4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9C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A49C0" w:rsidRPr="00FA49C0" w:rsidRDefault="00FA49C0" w:rsidP="00FA4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9C0" w:rsidRPr="00FA49C0" w:rsidRDefault="00FA49C0" w:rsidP="00FA4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9C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A49C0" w:rsidRPr="00FA49C0" w:rsidRDefault="00FA49C0" w:rsidP="00FA4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9C0" w:rsidRPr="00FA49C0" w:rsidRDefault="00FA49C0" w:rsidP="00FA49C0">
      <w:pPr>
        <w:tabs>
          <w:tab w:val="left" w:pos="82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апреля 2023 года</w:t>
      </w:r>
      <w:r>
        <w:rPr>
          <w:rFonts w:ascii="Times New Roman" w:hAnsi="Times New Roman" w:cs="Times New Roman"/>
          <w:sz w:val="28"/>
          <w:szCs w:val="28"/>
        </w:rPr>
        <w:tab/>
        <w:t>№ 8-35</w:t>
      </w:r>
    </w:p>
    <w:p w:rsidR="00FA49C0" w:rsidRPr="00FA49C0" w:rsidRDefault="00FA49C0" w:rsidP="00FA49C0">
      <w:pPr>
        <w:tabs>
          <w:tab w:val="left" w:pos="79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49C0">
        <w:rPr>
          <w:rFonts w:ascii="Times New Roman" w:hAnsi="Times New Roman" w:cs="Times New Roman"/>
          <w:sz w:val="28"/>
          <w:szCs w:val="28"/>
        </w:rPr>
        <w:t>Село Большая Журавка</w:t>
      </w:r>
    </w:p>
    <w:p w:rsidR="00FA49C0" w:rsidRPr="00FA49C0" w:rsidRDefault="00FA49C0" w:rsidP="00FA49C0">
      <w:pPr>
        <w:tabs>
          <w:tab w:val="left" w:pos="79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49C0" w:rsidRPr="00FA49C0" w:rsidRDefault="00FA49C0" w:rsidP="00FA49C0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9C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</w:p>
    <w:p w:rsidR="00FA49C0" w:rsidRPr="00FA49C0" w:rsidRDefault="00FA49C0" w:rsidP="00FA49C0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49C0">
        <w:rPr>
          <w:rFonts w:ascii="Times New Roman" w:hAnsi="Times New Roman" w:cs="Times New Roman"/>
          <w:b/>
          <w:sz w:val="28"/>
          <w:szCs w:val="28"/>
        </w:rPr>
        <w:t>Большежуравского</w:t>
      </w:r>
      <w:proofErr w:type="spellEnd"/>
      <w:r w:rsidRPr="00FA49C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от 21.06.2010 № 23-96 </w:t>
      </w:r>
    </w:p>
    <w:p w:rsidR="00FA49C0" w:rsidRPr="00FA49C0" w:rsidRDefault="00FA49C0" w:rsidP="00FA49C0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9C0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 публичных слушаниях </w:t>
      </w:r>
    </w:p>
    <w:p w:rsidR="00FA49C0" w:rsidRPr="00FA49C0" w:rsidRDefault="00FA49C0" w:rsidP="00FA49C0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9C0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FA49C0">
        <w:rPr>
          <w:rFonts w:ascii="Times New Roman" w:hAnsi="Times New Roman" w:cs="Times New Roman"/>
          <w:b/>
          <w:sz w:val="28"/>
          <w:szCs w:val="28"/>
        </w:rPr>
        <w:t>Большежуравском</w:t>
      </w:r>
      <w:proofErr w:type="spellEnd"/>
      <w:r w:rsidRPr="00FA49C0"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образовании»</w:t>
      </w:r>
    </w:p>
    <w:p w:rsidR="00FA49C0" w:rsidRPr="00FA49C0" w:rsidRDefault="00FA49C0" w:rsidP="00FA49C0">
      <w:pPr>
        <w:spacing w:after="0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49C0" w:rsidRPr="00FA49C0" w:rsidRDefault="00FA49C0" w:rsidP="00FA49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9C0" w:rsidRPr="00FA49C0" w:rsidRDefault="00FA49C0" w:rsidP="00FA49C0">
      <w:pPr>
        <w:pStyle w:val="z"/>
        <w:shd w:val="clear" w:color="auto" w:fill="FFFFFC"/>
        <w:spacing w:before="90" w:beforeAutospacing="0" w:after="0" w:afterAutospacing="0"/>
        <w:ind w:right="-1" w:firstLine="709"/>
        <w:jc w:val="both"/>
        <w:rPr>
          <w:bCs/>
          <w:sz w:val="28"/>
          <w:szCs w:val="28"/>
        </w:rPr>
      </w:pPr>
      <w:r w:rsidRPr="00FA49C0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01.07.2021 № 289-ФЗ «</w:t>
      </w:r>
      <w:r w:rsidRPr="00FA49C0">
        <w:rPr>
          <w:bCs/>
          <w:sz w:val="28"/>
          <w:szCs w:val="28"/>
        </w:rPr>
        <w:t xml:space="preserve">О внесении изменений в статью 28 Федерального закона «Об общих принципах организации местного самоуправления в Российской Федерации», </w:t>
      </w:r>
      <w:r w:rsidRPr="00FA49C0">
        <w:rPr>
          <w:sz w:val="28"/>
          <w:szCs w:val="28"/>
        </w:rPr>
        <w:t xml:space="preserve">Уставом </w:t>
      </w:r>
      <w:proofErr w:type="spellStart"/>
      <w:r w:rsidRPr="00FA49C0">
        <w:rPr>
          <w:sz w:val="28"/>
          <w:szCs w:val="28"/>
        </w:rPr>
        <w:t>Большежуравского</w:t>
      </w:r>
      <w:proofErr w:type="spellEnd"/>
      <w:r w:rsidRPr="00FA49C0">
        <w:rPr>
          <w:sz w:val="28"/>
          <w:szCs w:val="28"/>
        </w:rPr>
        <w:t xml:space="preserve"> муниципального образования Совет </w:t>
      </w:r>
      <w:proofErr w:type="spellStart"/>
      <w:r w:rsidRPr="00FA49C0">
        <w:rPr>
          <w:sz w:val="28"/>
          <w:szCs w:val="28"/>
        </w:rPr>
        <w:t>Большежуравского</w:t>
      </w:r>
      <w:proofErr w:type="spellEnd"/>
      <w:r w:rsidRPr="00FA49C0">
        <w:rPr>
          <w:sz w:val="28"/>
          <w:szCs w:val="28"/>
        </w:rPr>
        <w:t xml:space="preserve"> муниципального образования </w:t>
      </w:r>
      <w:r w:rsidRPr="00FA49C0">
        <w:rPr>
          <w:b/>
          <w:sz w:val="28"/>
          <w:szCs w:val="28"/>
        </w:rPr>
        <w:t xml:space="preserve">РЕШАЕТ: </w:t>
      </w:r>
    </w:p>
    <w:p w:rsidR="00FA49C0" w:rsidRPr="00FA49C0" w:rsidRDefault="00FA49C0" w:rsidP="00FA49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9C0">
        <w:rPr>
          <w:rFonts w:ascii="Times New Roman" w:hAnsi="Times New Roman" w:cs="Times New Roman"/>
          <w:sz w:val="28"/>
          <w:szCs w:val="28"/>
        </w:rPr>
        <w:t xml:space="preserve">1. Внести в Положение о публичных слушаниях в </w:t>
      </w:r>
      <w:proofErr w:type="spellStart"/>
      <w:r w:rsidRPr="00FA49C0">
        <w:rPr>
          <w:rFonts w:ascii="Times New Roman" w:hAnsi="Times New Roman" w:cs="Times New Roman"/>
          <w:sz w:val="28"/>
          <w:szCs w:val="28"/>
        </w:rPr>
        <w:t>Большежуравском</w:t>
      </w:r>
      <w:proofErr w:type="spellEnd"/>
      <w:r w:rsidRPr="00FA49C0">
        <w:rPr>
          <w:rFonts w:ascii="Times New Roman" w:hAnsi="Times New Roman" w:cs="Times New Roman"/>
          <w:sz w:val="28"/>
          <w:szCs w:val="28"/>
        </w:rPr>
        <w:t xml:space="preserve"> муниципальном образовании, утвержденное решением Совета </w:t>
      </w:r>
      <w:proofErr w:type="spellStart"/>
      <w:r w:rsidRPr="00FA49C0"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 w:rsidRPr="00FA4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21.06.2010 года № 23-96 (с изменениями от 21.01.13 № 7-27, от 03.05.2017 № 60-160 от 07.12.21 № 52-192), следующие изменения:</w:t>
      </w:r>
    </w:p>
    <w:p w:rsidR="00FA49C0" w:rsidRPr="00FA49C0" w:rsidRDefault="00FA49C0" w:rsidP="00FA49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9C0">
        <w:rPr>
          <w:rFonts w:ascii="Times New Roman" w:hAnsi="Times New Roman" w:cs="Times New Roman"/>
          <w:sz w:val="28"/>
          <w:szCs w:val="28"/>
        </w:rPr>
        <w:t>1) в статье 2 пункте 1 подпункт 3 изложить в новой редакции:</w:t>
      </w:r>
    </w:p>
    <w:p w:rsidR="00FA49C0" w:rsidRPr="00FA49C0" w:rsidRDefault="00FA49C0" w:rsidP="00FA49C0">
      <w:pPr>
        <w:spacing w:after="0"/>
        <w:ind w:firstLine="426"/>
        <w:jc w:val="both"/>
        <w:rPr>
          <w:rStyle w:val="FontStyle26"/>
          <w:b w:val="0"/>
          <w:sz w:val="28"/>
          <w:szCs w:val="28"/>
        </w:rPr>
      </w:pPr>
      <w:r w:rsidRPr="00FA49C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A49C0">
        <w:rPr>
          <w:rFonts w:ascii="Times New Roman" w:hAnsi="Times New Roman" w:cs="Times New Roman"/>
          <w:sz w:val="28"/>
          <w:szCs w:val="28"/>
        </w:rPr>
        <w:t>«3)</w:t>
      </w:r>
      <w:r w:rsidRPr="00FA49C0">
        <w:rPr>
          <w:rStyle w:val="FontStyle26"/>
          <w:sz w:val="28"/>
          <w:szCs w:val="28"/>
        </w:rPr>
        <w:t xml:space="preserve"> </w:t>
      </w:r>
      <w:r w:rsidRPr="00FA49C0">
        <w:rPr>
          <w:rFonts w:ascii="Times New Roman" w:hAnsi="Times New Roman" w:cs="Times New Roman"/>
          <w:sz w:val="28"/>
          <w:szCs w:val="28"/>
        </w:rPr>
        <w:t>проекты планов и программ развития муниципального образования,</w:t>
      </w:r>
      <w:r w:rsidRPr="00FA49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A49C0">
        <w:rPr>
          <w:rStyle w:val="FontStyle26"/>
          <w:b w:val="0"/>
          <w:sz w:val="28"/>
          <w:szCs w:val="28"/>
        </w:rPr>
        <w:t>проекты генеральных планов, проекты, предусматривающие внесение изменений в генеральные планы, проекты правил землепользования и застройки, проекты планировки территории, проекты межевания территории, проекты правил благоустройства территории,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</w:t>
      </w:r>
      <w:proofErr w:type="gramEnd"/>
      <w:r w:rsidRPr="00FA49C0">
        <w:rPr>
          <w:rStyle w:val="FontStyle26"/>
          <w:b w:val="0"/>
          <w:sz w:val="28"/>
          <w:szCs w:val="28"/>
        </w:rPr>
        <w:t xml:space="preserve"> решений о предоставлении разрешения на отклонение от предельных параметров разрешенного строительства, реконструкции объектов </w:t>
      </w:r>
      <w:r w:rsidRPr="00FA49C0">
        <w:rPr>
          <w:rStyle w:val="FontStyle26"/>
          <w:b w:val="0"/>
          <w:sz w:val="28"/>
          <w:szCs w:val="28"/>
        </w:rPr>
        <w:lastRenderedPageBreak/>
        <w:t>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proofErr w:type="gramStart"/>
      <w:r w:rsidRPr="00FA49C0">
        <w:rPr>
          <w:rStyle w:val="FontStyle26"/>
          <w:b w:val="0"/>
          <w:sz w:val="28"/>
          <w:szCs w:val="28"/>
        </w:rPr>
        <w:t>.»</w:t>
      </w:r>
      <w:proofErr w:type="gramEnd"/>
    </w:p>
    <w:p w:rsidR="00FA49C0" w:rsidRPr="00FA49C0" w:rsidRDefault="00FA49C0" w:rsidP="00FA49C0">
      <w:pPr>
        <w:spacing w:after="0"/>
        <w:jc w:val="both"/>
        <w:rPr>
          <w:rFonts w:ascii="Times New Roman" w:hAnsi="Times New Roman" w:cs="Times New Roman"/>
        </w:rPr>
      </w:pPr>
      <w:r w:rsidRPr="00FA49C0">
        <w:rPr>
          <w:rFonts w:ascii="Times New Roman" w:hAnsi="Times New Roman" w:cs="Times New Roman"/>
          <w:sz w:val="28"/>
          <w:szCs w:val="28"/>
        </w:rPr>
        <w:tab/>
        <w:t>2) статью 14 дополнить пунктом 7 следующего содержания:</w:t>
      </w:r>
    </w:p>
    <w:p w:rsidR="00FA49C0" w:rsidRPr="00FA49C0" w:rsidRDefault="00FA49C0" w:rsidP="00FA49C0">
      <w:pPr>
        <w:spacing w:after="0"/>
        <w:ind w:firstLine="426"/>
        <w:jc w:val="both"/>
        <w:rPr>
          <w:rStyle w:val="FontStyle26"/>
          <w:b w:val="0"/>
          <w:sz w:val="28"/>
          <w:szCs w:val="28"/>
        </w:rPr>
      </w:pPr>
      <w:r w:rsidRPr="00FA49C0">
        <w:rPr>
          <w:rStyle w:val="FontStyle26"/>
          <w:sz w:val="28"/>
          <w:szCs w:val="28"/>
        </w:rPr>
        <w:t>«7</w:t>
      </w:r>
      <w:r w:rsidRPr="00FA49C0">
        <w:rPr>
          <w:rStyle w:val="FontStyle26"/>
          <w:b w:val="0"/>
          <w:sz w:val="28"/>
          <w:szCs w:val="28"/>
        </w:rPr>
        <w:t xml:space="preserve">. Публичные слушания по проектам генеральных планов, в том числе по внесению в них изменений проводятся с учетом положений ст.28 Градостроительного кодекса РФ </w:t>
      </w:r>
      <w:r w:rsidRPr="00FA49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 не может превышать один </w:t>
      </w:r>
      <w:r w:rsidRPr="00FA4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месяц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слушаний.</w:t>
      </w:r>
    </w:p>
    <w:p w:rsidR="00FA49C0" w:rsidRPr="00136040" w:rsidRDefault="00FA49C0" w:rsidP="004B28B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9C0">
        <w:rPr>
          <w:rFonts w:ascii="Times New Roman" w:hAnsi="Times New Roman" w:cs="Times New Roman"/>
          <w:sz w:val="28"/>
          <w:szCs w:val="28"/>
        </w:rPr>
        <w:t>3.</w:t>
      </w:r>
      <w:r w:rsidRPr="00FA49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6040" w:rsidRPr="00136040">
        <w:rPr>
          <w:rFonts w:ascii="Times New Roman" w:hAnsi="Times New Roman" w:cs="Times New Roman"/>
          <w:color w:val="000000"/>
          <w:sz w:val="28"/>
          <w:szCs w:val="28"/>
        </w:rPr>
        <w:t>Настоящее решение</w:t>
      </w:r>
      <w:r w:rsidR="00136040" w:rsidRPr="00136040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proofErr w:type="spellStart"/>
      <w:r w:rsidR="00136040" w:rsidRPr="00136040"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 w:rsidR="00136040" w:rsidRPr="001360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(</w:t>
      </w:r>
      <w:hyperlink r:id="rId5" w:history="1">
        <w:r w:rsidR="00136040" w:rsidRPr="00136040">
          <w:rPr>
            <w:rStyle w:val="10"/>
            <w:rFonts w:ascii="Times New Roman" w:eastAsiaTheme="minorHAnsi" w:hAnsi="Times New Roman"/>
            <w:sz w:val="28"/>
            <w:szCs w:val="28"/>
          </w:rPr>
          <w:t>http://bolsh.arkadak.sarmo.ru/</w:t>
        </w:r>
      </w:hyperlink>
      <w:r w:rsidR="00136040" w:rsidRPr="00136040">
        <w:rPr>
          <w:rStyle w:val="10"/>
          <w:rFonts w:ascii="Times New Roman" w:eastAsiaTheme="minorHAnsi" w:hAnsi="Times New Roman"/>
          <w:sz w:val="28"/>
          <w:szCs w:val="28"/>
        </w:rPr>
        <w:t xml:space="preserve">) </w:t>
      </w:r>
      <w:r w:rsidR="00136040" w:rsidRPr="00136040">
        <w:rPr>
          <w:rFonts w:ascii="Times New Roman" w:hAnsi="Times New Roman" w:cs="Times New Roman"/>
          <w:sz w:val="28"/>
          <w:szCs w:val="28"/>
        </w:rPr>
        <w:t xml:space="preserve">и обнародовать на территории </w:t>
      </w:r>
      <w:proofErr w:type="spellStart"/>
      <w:r w:rsidR="00136040" w:rsidRPr="00136040"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 w:rsidR="00136040" w:rsidRPr="001360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14 апреля 2023 года.</w:t>
      </w:r>
    </w:p>
    <w:p w:rsidR="00FA49C0" w:rsidRPr="00136040" w:rsidRDefault="00FA49C0" w:rsidP="00FA49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9C0" w:rsidRPr="00FA49C0" w:rsidRDefault="00FA49C0" w:rsidP="00FA49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9C0" w:rsidRPr="00FA49C0" w:rsidRDefault="00FA49C0" w:rsidP="00FA49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49C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FA49C0">
        <w:rPr>
          <w:rFonts w:ascii="Times New Roman" w:hAnsi="Times New Roman" w:cs="Times New Roman"/>
          <w:b/>
          <w:sz w:val="28"/>
          <w:szCs w:val="28"/>
        </w:rPr>
        <w:t>Большежуравского</w:t>
      </w:r>
      <w:proofErr w:type="spellEnd"/>
    </w:p>
    <w:p w:rsidR="00FA49C0" w:rsidRPr="00FA49C0" w:rsidRDefault="00FA49C0" w:rsidP="00FA49C0">
      <w:pPr>
        <w:tabs>
          <w:tab w:val="left" w:pos="702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9C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FA49C0">
        <w:rPr>
          <w:rFonts w:ascii="Times New Roman" w:hAnsi="Times New Roman" w:cs="Times New Roman"/>
          <w:b/>
          <w:sz w:val="28"/>
          <w:szCs w:val="28"/>
        </w:rPr>
        <w:tab/>
        <w:t>А.А.Юдин</w:t>
      </w:r>
    </w:p>
    <w:p w:rsidR="00366699" w:rsidRPr="00FA49C0" w:rsidRDefault="00366699" w:rsidP="00FA49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66699" w:rsidRPr="00FA49C0" w:rsidSect="00FA49C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9C0"/>
    <w:rsid w:val="00136040"/>
    <w:rsid w:val="00366699"/>
    <w:rsid w:val="004B28BD"/>
    <w:rsid w:val="00A75BB4"/>
    <w:rsid w:val="00DA0CE9"/>
    <w:rsid w:val="00EF6D09"/>
    <w:rsid w:val="00FA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09"/>
  </w:style>
  <w:style w:type="paragraph" w:styleId="1">
    <w:name w:val="heading 1"/>
    <w:basedOn w:val="a"/>
    <w:next w:val="a"/>
    <w:link w:val="10"/>
    <w:qFormat/>
    <w:rsid w:val="0013604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">
    <w:name w:val="z"/>
    <w:basedOn w:val="a"/>
    <w:rsid w:val="00FA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FA49C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A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9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3604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lsh.arkadak.sarmo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2023-04-11T07:20:00Z</dcterms:created>
  <dcterms:modified xsi:type="dcterms:W3CDTF">2023-04-12T04:47:00Z</dcterms:modified>
</cp:coreProperties>
</file>